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المحسن 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المحسن بدر
</w:t>
      </w:r>
    </w:p>
    <w:p>
      <w:pPr/>
      <w:r>
        <w:rPr/>
        <w:t xml:space="preserve">محمد عبد المحسن بدر  محمد عبد المحسن طه بدر: أديب من أبرز النقاد في مجال الرواية. وكان رئيس قسم اللغة العربية في جامعة القاهرة. له (تطور الرواية العربية الحديثة في مصر(1870 - 1938)، (نجيب محفوظ: الرؤية والأداة).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المحسن طه بدر 
</w:t>
      </w:r>
    </w:p>
    <w:p>
      <w:pPr/>
      <w:r>
        <w:rPr/>
        <w:t xml:space="preserve">أديب، ناقد.</w:t>
      </w:r>
    </w:p>
    <w:p/>
    <w:p>
      <w:pPr/>
      <w:r>
        <w:rPr/>
        <w:t xml:space="preserve">رئيس قسم اللغة العربية وآدابها في جامعة القاهرة.</w:t>
      </w:r>
    </w:p>
    <w:p/>
    <w:p>
      <w:pPr/>
      <w:r>
        <w:rPr/>
        <w:t xml:space="preserve">أحد أبرز النقاد في مجال النقد الروائي. ودعا إلى تأصيل هذا النوع من النقد في الثقافة العربية تأسيساً على منظور ملتزم بقضايا التقدم الحضاري والعدالة الاجتماعية.</w:t>
      </w:r>
    </w:p>
    <w:p/>
    <w:p>
      <w:pPr/>
      <w:r>
        <w:rPr/>
        <w:t xml:space="preserve">من أعماله:</w:t>
      </w:r>
    </w:p>
    <w:p/>
    <w:p>
      <w:pPr/>
      <w:r>
        <w:rPr/>
        <w:t xml:space="preserve">- تطور الرواية العربية الحديثة في مصر (1870 - 1938 م) - القاهرة: دار المعارف، 1383 هـ، 432 ص - (مكتبة الدراسات الأدبية؛ 32).</w:t>
      </w:r>
    </w:p>
    <w:p/>
    <w:p>
      <w:pPr/>
      <w:r>
        <w:rPr/>
        <w:t xml:space="preserve">- نجيب محفوظ: الرؤية والأداة - القاهرة: دار الثقافة، 1398 هـ، 513 ص. ط 2 - بيروت: دار التنوير. </w:t>
      </w:r>
    </w:p>
    <w:p/>
    <w:p>
      <w:pPr/>
      <w:r>
        <w:rPr/>
        <w:t xml:space="preserve">وأشرف على رسائل جامعية، منها رسالة بعنوان: المكان في روايات عبد الرحمن منيف / مريم خلفان حمد - القاهرة: جامعة القاهرة، كلية الآداب، 1412 هـ (ماجستير).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2026-10-12T10:20:25+03:00</dcterms:created>
  <dcterms:modified xsi:type="dcterms:W3CDTF">2026-10-12T10:20:25+03:00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