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آل هليل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آل هليل
</w:t>
      </w:r>
    </w:p>
    <w:p>
      <w:pPr/>
      <w:r>
        <w:rPr/>
        <w:t xml:space="preserve">آل هليل  محمد عبد العزيز آل هليل: قاص، شاعر من أهالي الخرج. تخرج في المعهد العلمي السعودي وقرأ على العلماء وعين في القضاء. له ديوان (نفح الأزهار في سجع الأشعار). (زاهي الأزهار في مليح الأشعار).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2026-10-12T10:05:57+03:00</dcterms:created>
  <dcterms:modified xsi:type="dcterms:W3CDTF">2026-10-12T10:05:57+03:00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