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سليمان
</w:t>
      </w:r>
    </w:p>
    <w:p>
      <w:pPr/>
      <w:r>
        <w:rPr/>
        <w:t xml:space="preserve">إسحاق بن سليمان  اسحاق بن سليمان بن علي بن عبد الله بن عباس، الهاشمي العباسي: من امراء الدولة العباسية. ولي امرة المدينة سنة 170 للرشيد، ثم ولى السند ومكران سنة 174 وولى الامارة بمصر سنة 177 فاستمر سنة واياما وصرف عنها، فتوجه إلى الرشيد.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2026-09-20T09:26:35+03:00</dcterms:created>
  <dcterms:modified xsi:type="dcterms:W3CDTF">2026-09-20T09:26:35+03:00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