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بزرغ
</w:t>
      </w:r>
    </w:p>
    <w:p>
      <w:pPr/>
      <w:r>
        <w:rPr/>
        <w:t xml:space="preserve">بزرغ  محمد سعيد بزرغ: عالم داعية. تعلم بالهند، وعلم بها، وأشرف على عديد من المدارس والجمعيات الإسلامية. وتولى رئاسة الجامعة الإسلامية في دابيل (كجرات) بالهند.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2026-10-12T06:39:02+03:00</dcterms:created>
  <dcterms:modified xsi:type="dcterms:W3CDTF">2026-10-12T06:39:02+03:00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