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w:t>
      </w:r>
    </w:p>
    <w:p>
      <w:pPr>
        <w:jc w:val="start"/>
        <w:bidi/>
      </w:pPr>
      <w:r>
        <w:rPr>
          <w:rFonts w:ascii="arial" w:hAnsi="arial" w:eastAsia="arial" w:cs="arial"/>
          <w:sz w:val="28"/>
          <w:szCs w:val="28"/>
          <w:b w:val="1"/>
          <w:bCs w:val="1"/>
          <w:rtl/>
        </w:rPr>
        <w:t xml:space="preserve">عقيل
</w:t>
      </w:r>
    </w:p>
    <w:p>
      <w:pPr/>
      <w:r>
        <w:rPr/>
        <w:t xml:space="preserve">عقيل  محمد زارع عقيل: أديب قاص من السعودية. ولد في جازان، وقرأ في حلقات أهل العلم، وتولى عددا من وظائف الحكومة. من نتاجه (ليلة في الظلام) قصة، (أمير الحب) رواية تاريخية، (بين جيلين) كان يحفظ أخبارا كثيرة جدا ونوادر ووقائع عن بلدته.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2026-10-12T06:55:10+03:00</dcterms:created>
  <dcterms:modified xsi:type="dcterms:W3CDTF">2026-10-12T06:55:10+03:00</dcterms:modified>
</cp:coreProperties>
</file>

<file path=docProps/custom.xml><?xml version="1.0" encoding="utf-8"?>
<Properties xmlns="http://schemas.openxmlformats.org/officeDocument/2006/custom-properties" xmlns:vt="http://schemas.openxmlformats.org/officeDocument/2006/docPropsVTypes"/>
</file>