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عبده
</w:t>
      </w:r>
    </w:p>
    <w:p>
      <w:pPr>
        <w:jc w:val="start"/>
        <w:bidi/>
      </w:pPr>
      <w:r>
        <w:rPr>
          <w:rFonts w:ascii="arial" w:hAnsi="arial" w:eastAsia="arial" w:cs="arial"/>
          <w:sz w:val="28"/>
          <w:szCs w:val="28"/>
          <w:b w:val="1"/>
          <w:bCs w:val="1"/>
          <w:rtl/>
        </w:rPr>
        <w:t xml:space="preserve">عيسى عبده
</w:t>
      </w:r>
    </w:p>
    <w:p>
      <w:pPr/>
      <w:r>
        <w:rPr/>
        <w:t xml:space="preserve">عيسى عبده  عيسى عبده: من الاقتصاديين الإسلاميين. تخرج في جامعة مانشستر بإنكلترة. وتبين له فساد النظام الربوي فعاش حياته كلها لبيان آثاره الخطيرة. وهاجم ما يسمى بالاقتصاد السياسي داعيا لتأسيس بيوتات مالية ومصارف تقوم على النهج الإسلامي. شارك في إنشاء أقسام الاقتصاد الإسلامي في عدد من الجامعات العربية. ألف (الربا ودوره في استغلال موارد الشعوب)، (أثر تطبيق النظام الاقتصادي الإسلامي في المجتمع)، (الاقتصاد الإسلامي: مدخل ومناهج)، (حديث الفجر)، (دراسات في الاقتصاد السياسي)، (وضع الربا في البناء الاقتصادي)، (بنوك بلا فوائد)، (العقود الشرعية الحاكمة للمعاملات المالية المعاصرة)، (بترول المسلمين ومخططات الغاصبين)، (التأمين بين الحل والتحريم).</w:t>
      </w:r>
    </w:p>
    <w:p/>
    <w:p>
      <w:pPr>
        <w:jc w:val="start"/>
        <w:bidi/>
      </w:pPr>
      <w:r>
        <w:rPr>
          <w:sz w:val="24"/>
          <w:szCs w:val="24"/>
          <w:b w:val="1"/>
          <w:bCs w:val="1"/>
          <w:rtl/>
        </w:rPr>
        <w:t xml:space="preserve">
إتمام الأعلام،(دار صادر - بيروت،1999،ط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2026-07-29T03:06:47+03:00</dcterms:created>
  <dcterms:modified xsi:type="dcterms:W3CDTF">2026-07-29T03:06:47+03:00</dcterms:modified>
</cp:coreProperties>
</file>

<file path=docProps/custom.xml><?xml version="1.0" encoding="utf-8"?>
<Properties xmlns="http://schemas.openxmlformats.org/officeDocument/2006/custom-properties" xmlns:vt="http://schemas.openxmlformats.org/officeDocument/2006/docPropsVTypes"/>
</file>