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هادية
</w:t>
      </w:r>
    </w:p>
    <w:p>
      <w:pPr>
        <w:jc w:val="start"/>
        <w:bidi/>
      </w:pPr>
      <w:r>
        <w:rPr>
          <w:rFonts w:ascii="arial" w:hAnsi="arial" w:eastAsia="arial" w:cs="arial"/>
          <w:sz w:val="28"/>
          <w:szCs w:val="28"/>
          <w:b w:val="1"/>
          <w:bCs w:val="1"/>
          <w:rtl/>
        </w:rPr>
        <w:t xml:space="preserve">علي بن هادية
</w:t>
      </w:r>
    </w:p>
    <w:p>
      <w:pPr/>
      <w:r>
        <w:rPr/>
        <w:t xml:space="preserve">علي بن هادية  علي بن هادية: أديب شاعر باحث من أهالي تونس. ولد بالقيروان وتخرج معلما بمدرسة ترشيح المعلمين بالعاصمة، فعين معلما. له (وحي الخريف) شعر (من وحي القرآن الكريم) بالاشتراك (تونس الخالدة)، (القاموس الجديد للطلاب) بالاشتراك.</w:t>
      </w:r>
    </w:p>
    <w:p/>
    <w:p>
      <w:pPr>
        <w:jc w:val="start"/>
        <w:bidi/>
      </w:pPr>
      <w:r>
        <w:rPr>
          <w:sz w:val="24"/>
          <w:szCs w:val="24"/>
          <w:b w:val="1"/>
          <w:bCs w:val="1"/>
          <w:rtl/>
        </w:rPr>
        <w:t xml:space="preserve">
إتمام الأعلام،(دار صادر - بيروت،1999،ط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هادية
</w:t>
      </w:r>
    </w:p>
    <w:p>
      <w:pPr/>
      <w:r>
        <w:rPr/>
        <w:t xml:space="preserve">ابن هادية  علي بن هادية، الأديب الشاعر، من رجال التربية والتعليم، ولد بالقيروان وبها تلقى تعلمه الابتدائي في مدرسة عربية فرنسية، ثم التحق بمدرسة ترشيح المعلمين بتونس العاصمة، ومنها تخرج معلما فباشر مهنته في جهات من الجمهورية، وانتقل إلى تونس العاصمة إلى أن توفي في 22 جوان 1977.</w:t>
      </w:r>
    </w:p>
    <w:p/>
    <w:p>
      <w:pPr/>
      <w:r>
        <w:rPr/>
        <w:t xml:space="preserve">مؤلفاته:</w:t>
      </w:r>
    </w:p>
    <w:p/>
    <w:p>
      <w:pPr/>
      <w:r>
        <w:rPr/>
        <w:t xml:space="preserve">1) وحي الخريف، مجموعة شعرية (تونس 1957) توزيع دار الكتب الشرقية.</w:t>
      </w:r>
    </w:p>
    <w:p/>
    <w:p>
      <w:pPr/>
      <w:r>
        <w:rPr/>
        <w:t xml:space="preserve">2) تونس الخالدة، مجموعة شعرية (تونس 1976) الدار التونسية للنشر.</w:t>
      </w:r>
    </w:p>
    <w:p/>
    <w:p>
      <w:pPr/>
      <w:r>
        <w:rPr/>
        <w:t xml:space="preserve">- أمدني بعناصر هذه الترجمة الصديق الشاعر الأستاذ محمد الشعبوني فله الشكر.</w:t>
      </w:r>
    </w:p>
    <w:p>
      <w:pPr>
        <w:jc w:val="start"/>
        <w:bidi/>
      </w:pPr>
      <w:r>
        <w:rPr>
          <w:sz w:val="24"/>
          <w:szCs w:val="24"/>
          <w:b w:val="1"/>
          <w:bCs w:val="1"/>
          <w:rtl/>
        </w:rPr>
        <w:t xml:space="preserve">
تراجم المؤلفين التونسيين،(دار الغرب الإسلامي، بيروت - لبنان،1994،ط 2،ج 5،ص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هادية 
</w:t>
      </w:r>
    </w:p>
    <w:p>
      <w:pPr/>
      <w:r>
        <w:rPr/>
        <w:t xml:space="preserve">شاعر، معلم، كاتب، أديب.</w:t>
      </w:r>
    </w:p>
    <w:p/>
    <w:p>
      <w:pPr/>
      <w:r>
        <w:rPr/>
        <w:t xml:space="preserve">ولد بالقيروان، وبها تلقى تعلمه الابتدائي في مدرسة عربية فرنسية، ثم التحق بمدرسة ترشيح المعلمين بتونس العاصمة، ومنها تخرج معلماً، فباشر مهنته. في جهات من الجمهورية، وانتقل إلى تونس العامة إلى أن توفي.</w:t>
      </w:r>
    </w:p>
    <w:p/>
    <w:p>
      <w:pPr/>
      <w:r>
        <w:rPr/>
        <w:t xml:space="preserve">مؤلفاته:</w:t>
      </w:r>
    </w:p>
    <w:p/>
    <w:p>
      <w:pPr/>
      <w:r>
        <w:rPr/>
        <w:t xml:space="preserve">- وحي الخريف، مجموعة شعرية. - تونس: توزيع دار الكتب الشرقية 1957.</w:t>
      </w:r>
    </w:p>
    <w:p/>
    <w:p>
      <w:pPr/>
      <w:r>
        <w:rPr/>
        <w:t xml:space="preserve">- من وحي القرآن الكريم (بالاشتراك) - تونس، 1389 هـ.</w:t>
      </w:r>
    </w:p>
    <w:p/>
    <w:p>
      <w:pPr/>
      <w:r>
        <w:rPr/>
        <w:t xml:space="preserve">- تونس الخالدة - تونس: الدار التونسية للنشر.</w:t>
      </w:r>
    </w:p>
    <w:p/>
    <w:p>
      <w:pPr/>
      <w:r>
        <w:rPr/>
        <w:t xml:space="preserve">- القاموس الجديد للطلاب: معجم عربي مدرسي ألف بائي (بالاشتراك مع بلحسن البليش والجيلاني بن الحاج يحيى) - تونس الشركة التونسية للتوزيع، 1399 هـ، 1505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2026-10-12T01:58:27+03:00</dcterms:created>
  <dcterms:modified xsi:type="dcterms:W3CDTF">2026-10-12T01:58:27+03:00</dcterms:modified>
</cp:coreProperties>
</file>

<file path=docProps/custom.xml><?xml version="1.0" encoding="utf-8"?>
<Properties xmlns="http://schemas.openxmlformats.org/officeDocument/2006/custom-properties" xmlns:vt="http://schemas.openxmlformats.org/officeDocument/2006/docPropsVTypes"/>
</file>