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النديم الموصلي
</w:t>
      </w:r>
    </w:p>
    <w:p>
      <w:pPr>
        <w:jc w:val="start"/>
        <w:bidi/>
      </w:pPr>
      <w:r>
        <w:rPr>
          <w:rFonts w:ascii="arial" w:hAnsi="arial" w:eastAsia="arial" w:cs="arial"/>
          <w:sz w:val="28"/>
          <w:szCs w:val="28"/>
          <w:b w:val="1"/>
          <w:bCs w:val="1"/>
          <w:rtl/>
        </w:rPr>
        <w:t xml:space="preserve">ابن النديم الموصلي
</w:t>
      </w:r>
    </w:p>
    <w:p>
      <w:pPr/>
      <w:r>
        <w:rPr/>
        <w:t xml:space="preserve">ابن النديم الموصلي  اسحاق بن إبراهيم بن ميمون التميمي الموصلي، أبو محمد ابن النديم: من اشتهر ندماء الخلفاء. تفرد بصناعة الغناء، وكان عالما باللغة والموسيقى والتاريخ وعلوم الدين وعلم الكلام، راويا للشعر حافظا للاخبار، شاعرا له تصانيف، من افراد الدهر ادبا وظرفا وعلما. فارسي الاصل، مولده ووفاته ببغداد. وعمى قبل موته بسنتين. نادم الرشيد والمأمون والواثق العباسيين. ولما مات نعي إلى المتوكل فقال: ذهب صدر عظيم من جمال الملك وبهائه وزينته. والف كتبا كثيرة، قال ثعلب: رأيت لاسحاق الموصلي الف جزء من لغات العرب كلها سمعاعه. من تصانيفه (كتاب اغانيه) التي غنى بها، و (اخبار عزة الميلاء) و (اغاني معبد) و (اخبار حماد عجرد) و (اخبار ذي الرمة) و (الاختيار من الاغاني) الفه للواثق، و (مواريث الحكماء) و (جواهر الكلام) و (الرقص والزفن) و (الندماء) و (النغم والايقاع) و (قيان الحجاز) و (النوادر المتخيرة) ولابن بسام الشاعر كتاب (اخبار اسحاق النديم) ومثله للصولى. </w:t>
      </w:r>
    </w:p>
    <w:p>
      <w:pPr>
        <w:jc w:val="start"/>
        <w:bidi/>
      </w:pPr>
      <w:r>
        <w:rPr>
          <w:sz w:val="24"/>
          <w:szCs w:val="24"/>
          <w:b w:val="1"/>
          <w:bCs w:val="1"/>
          <w:rtl/>
        </w:rPr>
        <w:t xml:space="preserve">
الأعلام،(دار العلم للملايين - بيروت،2002،ط 15،ج 1،ص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2026-09-20T09:27:40+03:00</dcterms:created>
  <dcterms:modified xsi:type="dcterms:W3CDTF">2026-09-20T09:27:40+03:00</dcterms:modified>
</cp:coreProperties>
</file>

<file path=docProps/custom.xml><?xml version="1.0" encoding="utf-8"?>
<Properties xmlns="http://schemas.openxmlformats.org/officeDocument/2006/custom-properties" xmlns:vt="http://schemas.openxmlformats.org/officeDocument/2006/docPropsVTypes"/>
</file>