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الريماوي
</w:t>
      </w:r>
    </w:p>
    <w:p>
      <w:pPr>
        <w:jc w:val="start"/>
        <w:bidi/>
      </w:pPr>
      <w:r>
        <w:rPr>
          <w:rFonts w:ascii="arial" w:hAnsi="arial" w:eastAsia="arial" w:cs="arial"/>
          <w:sz w:val="28"/>
          <w:szCs w:val="28"/>
          <w:b w:val="1"/>
          <w:bCs w:val="1"/>
          <w:rtl/>
        </w:rPr>
        <w:t xml:space="preserve">الريماوي
</w:t>
      </w:r>
    </w:p>
    <w:p>
      <w:pPr/>
      <w:r>
        <w:rPr/>
        <w:t xml:space="preserve">الريماوي  عبد الله بن محمد الريماوي: مناضل سياسي، حقوقي، مفكر. ولد في بلدة بيت ريما بقضاء رام الله، حاز على إجازة في العلوم من الجامعة الأمريكية ببيروت، وعلى شهادة القانون من جامعة لندن، والدبلوم من كلية القدس للقانون، ودبلوم القانون العام والقانون الإداري من جامعة القاهرة. عمل بالتدريس، ثم كان مديرا للتوجيه الوطني في الهيئة العربية العليا بالقدس، وانضم إلى فصائل الشهيد عبد القادر الحسيني، واشتغل بالصحافة. وحين بدأ نشاطه عضوا عاملا في حزب البعث اشترك بإصدار الجريدة التي تحمل اسمه، وألغي ترخيصها عام 1951 بعد أن أوقفت عددا من المرات، واعتقل أشهرا في الأردن. خاض معركة الانتخابات النيابية وهو مسجون ففاز عن منطقة رام الله، كما انتخب نائبا عنها عدة دورات تالية. عرف بمقاومته للأحلاف العسكرية والمشاريع الاستعمارية، وقاد المظاهرات الوطنية، وكان يفصح عن مواقفه تحت قبة البرلمان الأردني، ومثل حزبه في الوزارة الائتلافية الأردنية سنة 1956، فلما سقطت دخل دمشق لاجئا سياسيا، ثم انتقل إلى القاهرة سنة 1961، وعاد إلى عمان محاميا، فانتخب أمينا لاتحاد المحامين العرب. واختير عضوا في المجلس الاستشاري الأردني الأول. له مؤلفات كثيرة منها (الحركة العربية الحديثة)، (القومية: بحث نظري)، (الحركة العربية الواحدة)، (البيان القومي)، (الإقليمية الجديدة)، (موسوعة الوعي العقائدي العربي). توفي وهو يلقي كلمة يشجب فيها موقف الرئيس الأمريكي كارتر من القضية الفلسطينية وحقوق المؤلفين.</w:t>
      </w:r>
    </w:p>
    <w:p/>
    <w:p>
      <w:pPr>
        <w:jc w:val="start"/>
        <w:bidi/>
      </w:pPr>
      <w:r>
        <w:rPr>
          <w:sz w:val="24"/>
          <w:szCs w:val="24"/>
          <w:b w:val="1"/>
          <w:bCs w:val="1"/>
          <w:rtl/>
        </w:rPr>
        <w:t xml:space="preserve">
إتمام الأعلام،(دار صادر - بيروت،1999،ط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2026-10-11T22:44:41+03:00</dcterms:created>
  <dcterms:modified xsi:type="dcterms:W3CDTF">2026-10-11T22:44:41+03:00</dcterms:modified>
</cp:coreProperties>
</file>

<file path=docProps/custom.xml><?xml version="1.0" encoding="utf-8"?>
<Properties xmlns="http://schemas.openxmlformats.org/officeDocument/2006/custom-properties" xmlns:vt="http://schemas.openxmlformats.org/officeDocument/2006/docPropsVTypes"/>
</file>