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الجمل
</w:t>
      </w:r>
    </w:p>
    <w:p>
      <w:pPr>
        <w:jc w:val="start"/>
        <w:bidi/>
      </w:pPr>
      <w:r>
        <w:rPr>
          <w:rFonts w:ascii="arial" w:hAnsi="arial" w:eastAsia="arial" w:cs="arial"/>
          <w:sz w:val="28"/>
          <w:szCs w:val="28"/>
          <w:b w:val="1"/>
          <w:bCs w:val="1"/>
          <w:rtl/>
        </w:rPr>
        <w:t xml:space="preserve">الجمل
</w:t>
      </w:r>
    </w:p>
    <w:p>
      <w:pPr/>
      <w:r>
        <w:rPr/>
        <w:t xml:space="preserve">الجمل  عبد الفتاح الجمل: صحفي أديب. بدأ حياته العملية مدرسا، ثم كان مديرا لتحرير مجلة (المساء)، وأصدر أول ملحق أدبي مستقل، قدم فيه معظم أدباء جيل الستينات في مصر، ثم اعتزل الصحافة وتفرغ للكتابة. وحصل على جائزة الدولة التقديرية. من كتبه (الخوف) رواية، (آمون)، (طواحين الصمت)، (وقائع عام الفيل)، (حكايات شعبية من مصر)، (خرافات إيسوب) ترجمة.</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2026-10-11T20:38:25+03:00</dcterms:created>
  <dcterms:modified xsi:type="dcterms:W3CDTF">2026-10-11T20:38:25+03:00</dcterms:modified>
</cp:coreProperties>
</file>

<file path=docProps/custom.xml><?xml version="1.0" encoding="utf-8"?>
<Properties xmlns="http://schemas.openxmlformats.org/officeDocument/2006/custom-properties" xmlns:vt="http://schemas.openxmlformats.org/officeDocument/2006/docPropsVTypes"/>
</file>