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أرسانيوس فاخوري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أرسانيوس فاخوري
</w:t>
      </w:r>
    </w:p>
    <w:p>
      <w:pPr/>
      <w:r>
        <w:rPr/>
        <w:t xml:space="preserve">أرسانيوس فاخوري  ارسانيوس بن يوسف بن إبراهيم الفاخوري: أديب لبناني، من رجال الكنيسة المارونية في بيروت. ولد في (بعبدا) بلبنان وتلم بمدرسة (عين ورقة) واشتغل بتعليم العربية، وله نظم. صنف (روض الجنان في المعاني و البيان - ط) و (الميزان الذهبي في الشعر العربي - ط) وتوفي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2026-09-20T08:36:47+03:00</dcterms:created>
  <dcterms:modified xsi:type="dcterms:W3CDTF">2026-09-20T08:36:47+03:00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