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الحق حداد
</w:t>
      </w:r>
    </w:p>
    <w:p>
      <w:pPr>
        <w:jc w:val="start"/>
        <w:bidi/>
      </w:pPr>
      <w:r>
        <w:rPr>
          <w:rFonts w:ascii="arial" w:hAnsi="arial" w:eastAsia="arial" w:cs="arial"/>
          <w:sz w:val="28"/>
          <w:szCs w:val="28"/>
          <w:b w:val="1"/>
          <w:bCs w:val="1"/>
          <w:rtl/>
        </w:rPr>
        <w:t xml:space="preserve">عبد الحق حداد
</w:t>
      </w:r>
    </w:p>
    <w:p>
      <w:pPr/>
      <w:r>
        <w:rPr/>
        <w:t xml:space="preserve">عبد الحق حداد  عبد الحق حداد: شاعر من سورية. ولد في صافيتا، وعمل بوزارة التموين. توفي فجأة في عمان ونقل إلى مسقط رأسه. دواوينه (ثلاث وثلاثون رسالة إلى السيد المسيح)، (عندما تبكي الرمال) ملحمتان شعريتان (الأنامل العشرون). وكتب (الحركات الفلاحية عبر التاريخ) بالاشتراك.</w:t>
      </w:r>
    </w:p>
    <w:p/>
    <w:p>
      <w:pPr>
        <w:jc w:val="start"/>
        <w:bidi/>
      </w:pPr>
      <w:r>
        <w:rPr>
          <w:sz w:val="24"/>
          <w:szCs w:val="24"/>
          <w:b w:val="1"/>
          <w:bCs w:val="1"/>
          <w:rtl/>
        </w:rPr>
        <w:t xml:space="preserve">
إتمام الأعلام،(دار صادر - بيروت،1999،ط 1،ج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حداد 
</w:t>
      </w:r>
    </w:p>
    <w:p>
      <w:pPr/>
      <w:r>
        <w:rPr/>
        <w:t xml:space="preserve">شاعر.</w:t>
      </w:r>
    </w:p>
    <w:p/>
    <w:p>
      <w:pPr/>
      <w:r>
        <w:rPr/>
        <w:t xml:space="preserve">توفي في 4 أيلول، حيث سكت قلبه فجأة وهو في عمان بالأردن، ودفن في مسقط رأسه صافيتا (بسورية).</w:t>
      </w:r>
    </w:p>
    <w:p/>
    <w:p>
      <w:pPr/>
      <w:r>
        <w:rPr/>
        <w:t xml:space="preserve">له ثلاثة دواوين هي:</w:t>
      </w:r>
    </w:p>
    <w:p/>
    <w:p>
      <w:pPr/>
      <w:r>
        <w:rPr/>
        <w:t xml:space="preserve">- ’’ثلاث وثلاثون رسالة إلى السيد المسيح’’ (ملحمة شعرية) 1965 م.</w:t>
      </w:r>
    </w:p>
    <w:p/>
    <w:p>
      <w:pPr/>
      <w:r>
        <w:rPr/>
        <w:t xml:space="preserve">- ’’عندما تبكي الرمال’’ (ملحمة شعرية) 1966 م.</w:t>
      </w:r>
    </w:p>
    <w:p/>
    <w:p>
      <w:pPr/>
      <w:r>
        <w:rPr/>
        <w:t xml:space="preserve">- ’’الأنامل العشرون’’ 1971 م. وقد ضم عشرين قصيدة كتبت ونشرت قبل عام 1960 م.</w:t>
      </w:r>
    </w:p>
    <w:p/>
    <w:p>
      <w:pPr/>
      <w:r>
        <w:rPr/>
        <w:t xml:space="preserve">وبعد أن عمل في وزارة التموين أصدر كتاباً بالاشتراك مع عدنان حمش</w:t>
      </w:r>
    </w:p>
    <w:p/>
    <w:p>
      <w:pPr/>
      <w:r>
        <w:rPr/>
        <w:t xml:space="preserve">ليس له علاقة بالشعر هو ’’الحركات الفلاحية عبر التاريخ’’.</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2026-10-11T17:37:33+03:00</dcterms:created>
  <dcterms:modified xsi:type="dcterms:W3CDTF">2026-10-11T17:37:33+03:00</dcterms:modified>
</cp:coreProperties>
</file>

<file path=docProps/custom.xml><?xml version="1.0" encoding="utf-8"?>
<Properties xmlns="http://schemas.openxmlformats.org/officeDocument/2006/custom-properties" xmlns:vt="http://schemas.openxmlformats.org/officeDocument/2006/docPropsVTypes"/>
</file>