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حسن
</w:t>
      </w:r>
    </w:p>
    <w:p>
      <w:pPr>
        <w:jc w:val="start"/>
        <w:bidi/>
      </w:pPr>
      <w:r>
        <w:rPr>
          <w:rFonts w:ascii="arial" w:hAnsi="arial" w:eastAsia="arial" w:cs="arial"/>
          <w:sz w:val="28"/>
          <w:szCs w:val="28"/>
          <w:b w:val="1"/>
          <w:bCs w:val="1"/>
          <w:rtl/>
        </w:rPr>
        <w:t xml:space="preserve">عباس حسن
</w:t>
      </w:r>
    </w:p>
    <w:p>
      <w:pPr/>
      <w:r>
        <w:rPr/>
        <w:t xml:space="preserve">عباس حسن  عباس حسن: نحوي من كبارهم. ولد بمدينة منوف بمحافظة المنوفية وتعلم بالأزهر وبدار العلوم وامتهن التدريس وعرف فضله فنقل إلى دار العلوم، واختير عضوا بمجمع اللغة العربية. عرف بدراساته النحوية المعمقة التي توجها بكتابه (النحو الوافي) وله (رأي في بعض الأصول اللغوية والنحوية)، (اللغة بين القديم والحديث)، (المتنبي وشوقي)، (المطالعة الوافية) مدرسي بالاشتراك.</w:t>
      </w:r>
    </w:p>
    <w:p/>
    <w:p>
      <w:pPr>
        <w:jc w:val="start"/>
        <w:bidi/>
      </w:pPr>
      <w:r>
        <w:rPr>
          <w:sz w:val="24"/>
          <w:szCs w:val="24"/>
          <w:b w:val="1"/>
          <w:bCs w:val="1"/>
          <w:rtl/>
        </w:rPr>
        <w:t xml:space="preserve">
إتمام الأعلام،(دار صادر - بيروت،1999،ط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حسن 
</w:t>
      </w:r>
    </w:p>
    <w:p>
      <w:pPr/>
      <w:r>
        <w:rPr/>
        <w:t xml:space="preserve">الأديب، النحوي.</w:t>
      </w:r>
    </w:p>
    <w:p/>
    <w:p>
      <w:pPr/>
      <w:r>
        <w:rPr/>
        <w:t xml:space="preserve">ولد بمدينة منوف بمحافظة المنوفية في مصر، التحق بالأزهر، فدرس فيه مقررات من علوم الدين واللغة. ثم التحق بدار العلوم، وانتقل للعمل مدرساً للنحو بدار العلوم، وظل بها، رقي أستاذاً، واختير لعضوية مجمع اللغة العربية سنة 1967 م. له نشاط علمي مرموق برز من خلال ثلاثة كتب تركها، أهمهما كتابه ’’النحو الوافي’’ الذي يعد مرجعاً قيماً يمكن أن يعول عليه، وهو يتألف من أربعة أجزاء كبار، وكتابه الثاني من الكتب المهمة التي تناولت قضية اللغة والنحو بين القديم والحديث وهو العنوان الذي اختاره لهذا الكتاب. وكتابه الثالث هو كتاب ’’المتنبي وشوقي’’ وقد تناول فيه ناحية ريادته للشعر في عصره.</w:t>
      </w:r>
    </w:p>
    <w:p/>
    <w:p>
      <w:pPr/>
      <w:r>
        <w:rPr/>
        <w:t xml:space="preserve">وقد اشترك في كتاب ’’المطالعة الوافية’’ بجزأيه للتعليم الثانوي (بالاشتراك).</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2026-10-11T17:35:53+03:00</dcterms:created>
  <dcterms:modified xsi:type="dcterms:W3CDTF">2026-10-11T17:35:53+03:00</dcterms:modified>
</cp:coreProperties>
</file>

<file path=docProps/custom.xml><?xml version="1.0" encoding="utf-8"?>
<Properties xmlns="http://schemas.openxmlformats.org/officeDocument/2006/custom-properties" xmlns:vt="http://schemas.openxmlformats.org/officeDocument/2006/docPropsVTypes"/>
</file>