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صلاح بن عبد القادر البكري: مؤرخ، أديب، من المشتغلين بالإعلام. ولد في أندونيسيا وتعلم بها، ثم سافر إلى مصر فنال إجازة التاريخ من جامعة القاهرة، فالتحق بمعهد التربية العالي، وحصل منه على دبلوم التربية وعلم النفس، فعين مدرسا. ثم سافر إلى هولندا مذيعا بالقسم العربي في إذاعتها. ثم انتدب للتدريس بمدرسة الفلاح الثانوية بمكة المكرمة، وحصل على الجنسية السعودية، فعين مديرا لقسم الأحاديث بالإذاعة بجدة، فمديرا لإذاعة نداء الإسلام فمراقبا دينيا بها، ومنها أحيل إلى التقاعد. من مؤلفاته (الجنوب العربي قديما وحديثا من 400 ق.م إلى الوقت الحاضر)، (تاريخ حضرموت السياسي) جزآن، (حضرموت وعدن وإمارات الجنوب العربي)، (في جنوب الجزيرة العربية)، (في شرق اليمن)، (اتحاد الجنوب العربي)، (الاتجاهات الجديدة في سياسة التعليم)، (الجنوب العربي اليوم)، (جغرافيا البلاد العربية)، (القرآن وبناء الإنسان).</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2026-10-11T16:24:59+03:00</dcterms:created>
  <dcterms:modified xsi:type="dcterms:W3CDTF">2026-10-11T16:24:59+03:00</dcterms:modified>
</cp:coreProperties>
</file>

<file path=docProps/custom.xml><?xml version="1.0" encoding="utf-8"?>
<Properties xmlns="http://schemas.openxmlformats.org/officeDocument/2006/custom-properties" xmlns:vt="http://schemas.openxmlformats.org/officeDocument/2006/docPropsVTypes"/>
</file>