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البليهي
</w:t>
      </w:r>
    </w:p>
    <w:p>
      <w:pPr>
        <w:jc w:val="start"/>
        <w:bidi/>
      </w:pPr>
      <w:r>
        <w:rPr>
          <w:rFonts w:ascii="arial" w:hAnsi="arial" w:eastAsia="arial" w:cs="arial"/>
          <w:sz w:val="28"/>
          <w:szCs w:val="28"/>
          <w:b w:val="1"/>
          <w:bCs w:val="1"/>
          <w:rtl/>
        </w:rPr>
        <w:t xml:space="preserve">البليهي
</w:t>
      </w:r>
    </w:p>
    <w:p>
      <w:pPr/>
      <w:r>
        <w:rPr/>
        <w:t xml:space="preserve">البليهي  صالح بن إبراهيم البليهي: عالم فقيه. ولد بالشماشية التابعة لبريدة السعودية. قرأ القرآن الكريم، ثم عمل مع والده في التجارة، وقرأ على مشايخ بريدة. وعين قيما على مكتبتها بالجامع الكبير، فانقطع إلى المطالعة والبحث. ثم كان مدرسا في معهد بريدة العلمي فإماما للمسجد الكبير بها، ودرس فيه. عرض عليه القضاء مرارا فامتنع. شارك في تأسيس جمعية البر الخيرية في بلدته، وأنشأ جماعة تحفيظ القرآن، فبلغت حلقاتها 320 حلقة للذكور والإناث. من كتبه (السلسبيل في معرفة الدليل) 3 أجزاء وهو حاشية على زاد المستقنع بالفقه الحنبلي، (الهدى والبيان في أسماء القرآن)، (أربع كلمات مفيدة في الأحكام والعقيدة)، (يا فتاة الإسلام اقرئي ولا تنخدعي)، (عقيدة المسلمين والرد على الملحدين والمبتدعين) ولأحمد بن عبد العزيز الحصين (الشيخ صالح بن إبراهيم البليهي رحمه الله).</w:t>
      </w:r>
    </w:p>
    <w:p/>
    <w:p>
      <w:pPr>
        <w:jc w:val="start"/>
        <w:bidi/>
      </w:pPr>
      <w:r>
        <w:rPr>
          <w:sz w:val="24"/>
          <w:szCs w:val="24"/>
          <w:b w:val="1"/>
          <w:bCs w:val="1"/>
          <w:rtl/>
        </w:rPr>
        <w:t xml:space="preserve">
إتمام الأعلام،(دار صادر - بيروت،1999،ط 1،ج 1،ص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2026-10-11T15:28:24+03:00</dcterms:created>
  <dcterms:modified xsi:type="dcterms:W3CDTF">2026-10-11T15:28:24+03:00</dcterms:modified>
</cp:coreProperties>
</file>

<file path=docProps/custom.xml><?xml version="1.0" encoding="utf-8"?>
<Properties xmlns="http://schemas.openxmlformats.org/officeDocument/2006/custom-properties" xmlns:vt="http://schemas.openxmlformats.org/officeDocument/2006/docPropsVTypes"/>
</file>