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متري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متري
</w:t>
      </w:r>
    </w:p>
    <w:p>
      <w:pPr/>
      <w:r>
        <w:rPr/>
        <w:t xml:space="preserve">شفيق متري  شفيق بن نجيب متري: من الكتبيين. كانت له جهوده في نشر أمهات الكتب العربية التي صدرت عن دار المعارف. وأسهم في تطوير شكل حروف الطباعة العربية. توفي في فرنسا حزينا على تأميم مؤسسة دار المعارف.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2026-10-11T14:32:14+03:00</dcterms:created>
  <dcterms:modified xsi:type="dcterms:W3CDTF">2026-10-11T14:32:14+03:00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