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سلمان جابر
</w:t>
      </w:r>
    </w:p>
    <w:p>
      <w:pPr>
        <w:jc w:val="start"/>
        <w:bidi/>
      </w:pPr>
      <w:r>
        <w:rPr>
          <w:rFonts w:ascii="arial" w:hAnsi="arial" w:eastAsia="arial" w:cs="arial"/>
          <w:sz w:val="28"/>
          <w:szCs w:val="28"/>
          <w:b w:val="1"/>
          <w:bCs w:val="1"/>
          <w:rtl/>
        </w:rPr>
        <w:t xml:space="preserve">سلمان جابر
</w:t>
      </w:r>
    </w:p>
    <w:p>
      <w:pPr/>
      <w:r>
        <w:rPr/>
        <w:t xml:space="preserve">سلمان جابر  سلمان فارس جابر: صحفي من لبنان. اشتغل في عدد من الصحف بالبلاد العربية ولبنان ورحل إلى جبل العرب بسورية فعمل في جريدة (الجبل) وعمل بالتدريس في الثانويات، وأبعد في زمن الشيشكلي وعاد بعد سنة، واعتقل ثم أفرج عنه بعد أيام فذهب إلى لبنان مدرسا مع عمله في المراسلة لدى بعض الصحف في المهجر والبلاد العربية. قتل غيلة على يد الكتائب.</w:t>
      </w:r>
    </w:p>
    <w:p/>
    <w:p>
      <w:pPr>
        <w:jc w:val="start"/>
        <w:bidi/>
      </w:pPr>
      <w:r>
        <w:rPr>
          <w:sz w:val="24"/>
          <w:szCs w:val="24"/>
          <w:b w:val="1"/>
          <w:bCs w:val="1"/>
          <w:rtl/>
        </w:rPr>
        <w:t xml:space="preserve">
إتمام الأعلام،(دار صادر - بيروت،1999،ط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2026-10-11T13:35:10+03:00</dcterms:created>
  <dcterms:modified xsi:type="dcterms:W3CDTF">2026-10-11T13:35:10+03:00</dcterms:modified>
</cp:coreProperties>
</file>

<file path=docProps/custom.xml><?xml version="1.0" encoding="utf-8"?>
<Properties xmlns="http://schemas.openxmlformats.org/officeDocument/2006/custom-properties" xmlns:vt="http://schemas.openxmlformats.org/officeDocument/2006/docPropsVTypes"/>
</file>