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أدهم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أدهم بن محرز
</w:t>
      </w:r>
    </w:p>
    <w:p>
      <w:pPr/>
      <w:r>
        <w:rPr/>
        <w:t xml:space="preserve">أدهم بن محرز  أدهم بن محرز بن أسيد الباهلي: شاعر مقل. من أمراء الجند، من أهل حمص. كان فارس أهل الشام ورجلهم في أيامه. شهد صفين مع معاوية، وكان من قواد الحجاج بن يوسف. قيل: هو أول مسلم ولد بحمص.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2026-09-20T07:23:04+03:00</dcterms:created>
  <dcterms:modified xsi:type="dcterms:W3CDTF">2026-09-20T07:23:04+03:00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