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الشلق
</w:t>
      </w:r>
    </w:p>
    <w:p>
      <w:pPr>
        <w:jc w:val="start"/>
        <w:bidi/>
      </w:pPr>
      <w:r>
        <w:rPr>
          <w:rFonts w:ascii="arial" w:hAnsi="arial" w:eastAsia="arial" w:cs="arial"/>
          <w:sz w:val="28"/>
          <w:szCs w:val="28"/>
          <w:b w:val="1"/>
          <w:bCs w:val="1"/>
          <w:rtl/>
        </w:rPr>
        <w:t xml:space="preserve">زهير الشلق
</w:t>
      </w:r>
    </w:p>
    <w:p>
      <w:pPr/>
      <w:r>
        <w:rPr/>
        <w:t xml:space="preserve">زهير الشلق  زهير الشلق: كاتب مؤرخ محام من سورية. ولد بدمشق لأسرة ثرية. وتخرج بكلية الحقوق، ومارس المحاماة. واشتهر بتصديه للدكتاتورية. هاجر إلى فرنسة فاستقر بها، وتوفي بمدينة أنتوني قرب باريس. من مؤلفاته (سورية في عهد الانتداب)، (تاريخ ما نسميه التاريخ)، (الاشتراكية الثورية والاشتراكيون)، (من أوراق الانتداب)، (في قفص الاتهام).</w:t>
      </w:r>
    </w:p>
    <w:p/>
    <w:p>
      <w:pPr>
        <w:jc w:val="start"/>
        <w:bidi/>
      </w:pPr>
      <w:r>
        <w:rPr>
          <w:sz w:val="24"/>
          <w:szCs w:val="24"/>
          <w:b w:val="1"/>
          <w:bCs w:val="1"/>
          <w:rtl/>
        </w:rPr>
        <w:t xml:space="preserve">
إتمام الأعلام،(دار صادر - بيروت،1999،ط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الشلق 
</w:t>
      </w:r>
    </w:p>
    <w:p>
      <w:pPr/>
      <w:r>
        <w:rPr/>
        <w:t xml:space="preserve">محام، مؤرخ، كاتب سياسي.</w:t>
      </w:r>
    </w:p>
    <w:p/>
    <w:p>
      <w:pPr/>
      <w:r>
        <w:rPr/>
        <w:t xml:space="preserve">ولد في سورية، ومات في فرنسا.</w:t>
      </w:r>
    </w:p>
    <w:p/>
    <w:p>
      <w:pPr/>
      <w:r>
        <w:rPr/>
        <w:t xml:space="preserve">له من الكتب:</w:t>
      </w:r>
    </w:p>
    <w:p/>
    <w:p>
      <w:pPr/>
      <w:r>
        <w:rPr/>
        <w:t xml:space="preserve">- سورية في عهد الانتداب: تاريخ ما نسيه التاريخ.</w:t>
      </w:r>
    </w:p>
    <w:p/>
    <w:p>
      <w:pPr/>
      <w:r>
        <w:rPr/>
        <w:t xml:space="preserve">- الاشتراكية الثورية والاشتراكيون. - بيروت: دار جريدة الجمهورية، 1386 هـ، 216 ص.</w:t>
      </w:r>
    </w:p>
    <w:p/>
    <w:p>
      <w:pPr/>
      <w:r>
        <w:rPr/>
        <w:t xml:space="preserve">- من أوراق الانتداب. - بيروت: دار النفائس، 1409 هـ.</w:t>
      </w:r>
    </w:p>
    <w:p/>
    <w:p>
      <w:pPr/>
      <w:r>
        <w:rPr/>
        <w:t xml:space="preserve">- في قفص الاتهام: الشيوعية، الناصرية، البعث. - بيروت: دار جريدة الجمهورية.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2026-07-28T10:14:32+03:00</dcterms:created>
  <dcterms:modified xsi:type="dcterms:W3CDTF">2026-07-28T10:14:32+03:00</dcterms:modified>
</cp:coreProperties>
</file>

<file path=docProps/custom.xml><?xml version="1.0" encoding="utf-8"?>
<Properties xmlns="http://schemas.openxmlformats.org/officeDocument/2006/custom-properties" xmlns:vt="http://schemas.openxmlformats.org/officeDocument/2006/docPropsVTypes"/>
</file>