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عساكر
</w:t>
      </w:r>
    </w:p>
    <w:p>
      <w:pPr>
        <w:jc w:val="start"/>
        <w:bidi/>
      </w:pPr>
      <w:r>
        <w:rPr>
          <w:rFonts w:ascii="arial" w:hAnsi="arial" w:eastAsia="arial" w:cs="arial"/>
          <w:sz w:val="28"/>
          <w:szCs w:val="28"/>
          <w:b w:val="1"/>
          <w:bCs w:val="1"/>
          <w:rtl/>
        </w:rPr>
        <w:t xml:space="preserve">خليل عساكر
</w:t>
      </w:r>
    </w:p>
    <w:p>
      <w:pPr/>
      <w:r>
        <w:rPr/>
        <w:t xml:space="preserve">خليل عساكر  خليل عساكر: بحاثة لغوي، ولد في أمبابه بجيزة مصر، وتخرج بجامعة القاهرة، فحصل منها على إجازة الآداب، ونال درجة الدكتوراه من جامعة الملك كارل بألمانيا، اختير عميدا لجامعة القاهرة فرع الخرطوم، وعميدا لكلية البنات بجامعة أم درمان الإسلامية. كان من أبرز خبراء اللهجات العربية، وأشرف على مشروع التعريب في جنوب السودان خلال الستينات، من أعماله تحقيق (كتاب العشرات) لأبي عمر الزاهد (رسالة الدكتوراه)، (أخبار أبي تمام) للصولي بالمشاركة، (الكتابة العربية بين نموها الرأسي ونموها الأفقي المقترح)، (الأطلس اللغوي)، وأشرف على (موسوعة الملك فهد للشعر العربي).</w:t>
      </w:r>
    </w:p>
    <w:p/>
    <w:p>
      <w:pPr>
        <w:jc w:val="start"/>
        <w:bidi/>
      </w:pPr>
      <w:r>
        <w:rPr>
          <w:sz w:val="24"/>
          <w:szCs w:val="24"/>
          <w:b w:val="1"/>
          <w:bCs w:val="1"/>
          <w:rtl/>
        </w:rPr>
        <w:t xml:space="preserve">
إتمام الأعلام،(دار صادر - بيروت،1999،ط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عساكر 
</w:t>
      </w:r>
    </w:p>
    <w:p>
      <w:pPr/>
      <w:r>
        <w:rPr/>
        <w:t xml:space="preserve">البحاثة، اللغوي.</w:t>
      </w:r>
    </w:p>
    <w:p/>
    <w:p>
      <w:pPr/>
      <w:r>
        <w:rPr/>
        <w:t xml:space="preserve">ولد في إمبابة بالجيزة، وتخرج في كلية الآداب بجامعة القاهرة، وحصل عام 1942 على درجة الدكتوراه من جامعة الملك كارل الألبانية في براغ، بتحقيقه كتاب ’’العشرات’’ لأبي عمر الزاهد مع ترجمته إلى اللغة الألمانية، وقد عمل عميداً لكلية الآداب بفرع جامعة القاهرة في الخرطوم، وعميداً لكلية / البنات في جامعة أم درمان الإسلامية، ويعد من أبرز خبراء اللهجات العرب، وأشرف على العديد من الرسائل الجامعية في مصر والسودان والسعودية.</w:t>
      </w:r>
    </w:p>
    <w:p/>
    <w:p>
      <w:pPr/>
      <w:r>
        <w:rPr/>
        <w:t xml:space="preserve">ومن أبرز الأعمال التي قام بها إشرافه على مشروع الحكومة السودانية لتعريب الجنوب في الستينات الميلادية.</w:t>
      </w:r>
    </w:p>
    <w:p/>
    <w:p>
      <w:pPr/>
      <w:r>
        <w:rPr/>
        <w:t xml:space="preserve">وله نتاج علمي كثير، لعل أهمه ’’الأطلس اللغوي’’ وهو عبارة عن بحث ألقاه في مؤتمر المجمع اللغوي بالقاهرة عام 1949 م، وتحقيق كتاب ’’أخبار أبي تمام للصولي’’ بالمشاركة مع آخرين، وكان آخر مشروع علمي اضطلع بالإشراف عليه والتخطيط له مشروع ’’موسوعة الملك فهد للشعر العربي’’ التي لم يمهله الأجل ليراها مكتملة.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2026-10-11T10:30:11+03:00</dcterms:created>
  <dcterms:modified xsi:type="dcterms:W3CDTF">2026-10-11T10:30:11+03:00</dcterms:modified>
</cp:coreProperties>
</file>

<file path=docProps/custom.xml><?xml version="1.0" encoding="utf-8"?>
<Properties xmlns="http://schemas.openxmlformats.org/officeDocument/2006/custom-properties" xmlns:vt="http://schemas.openxmlformats.org/officeDocument/2006/docPropsVTypes"/>
</file>