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الجادر
</w:t>
      </w:r>
    </w:p>
    <w:p>
      <w:pPr>
        <w:jc w:val="start"/>
        <w:bidi/>
      </w:pPr>
      <w:r>
        <w:rPr>
          <w:rFonts w:ascii="arial" w:hAnsi="arial" w:eastAsia="arial" w:cs="arial"/>
          <w:sz w:val="28"/>
          <w:szCs w:val="28"/>
          <w:b w:val="1"/>
          <w:bCs w:val="1"/>
          <w:rtl/>
        </w:rPr>
        <w:t xml:space="preserve">خالد الجادر
</w:t>
      </w:r>
    </w:p>
    <w:p>
      <w:pPr/>
      <w:r>
        <w:rPr/>
        <w:t xml:space="preserve">خالد الجادر  خالد الجادر: رئيس اتحاد الفنانين العرب، ولد ببغداد وكان يتعامل مع الفرشاة والألوان وهو صغير جدا، وسافر إلى باريس لدراسة الفن الإسلامي، وعاد إلى بلاده أستاذا في معهد الفنون الجميلة ودار المعلمين العالية بكلية الآداب، ترأس اتحاد الفنانين العرب وجمعية الفنانين العراقيين لسنوات طويلة واختير عميدا لأكاديمية الفنون التي أنشأها هو عام 1960، له (المخطوطات العراقية المرسومة في العصر العباسي).</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الجادر 
</w:t>
      </w:r>
    </w:p>
    <w:p>
      <w:pPr/>
      <w:r>
        <w:rPr/>
        <w:t xml:space="preserve">رئيس اتحاد الفنانين العرب.</w:t>
      </w:r>
    </w:p>
    <w:p/>
    <w:p>
      <w:pPr/>
      <w:r>
        <w:rPr/>
        <w:t xml:space="preserve">ولد في بغداد، سافر عام 1949 م إلى باريس لدراسة الفن الإسلامي، وعاد ليعمل أستاذاً للفن الإسلامي وفن الرسم في معهد الفنون الجميلة ودار المعلمين العالية في كلية الآداب في السبعينات.. وقد ترأس اتحاد الفنانين العرب وجمعية الفنانين العراقيين لسنوات طويلة، وأصبح عميداً لأكاديمية الفنون التي أنشأها هو في عام 1960 م.</w:t>
      </w:r>
    </w:p>
    <w:p/>
    <w:p>
      <w:pPr/>
      <w:r>
        <w:rPr/>
        <w:t xml:space="preserve">من أعماله:</w:t>
      </w:r>
    </w:p>
    <w:p/>
    <w:p>
      <w:pPr/>
      <w:r>
        <w:rPr/>
        <w:t xml:space="preserve">- المخطوطات العراقية المرسومة في العصر العباسي. - بغداد: وزارة الإعلام، اللجنة التحضيرية لمهرجان الواسطي، 1392 هـ، 64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2026-10-11T09:32:05+03:00</dcterms:created>
  <dcterms:modified xsi:type="dcterms:W3CDTF">2026-10-11T09:32:05+03:00</dcterms:modified>
</cp:coreProperties>
</file>

<file path=docProps/custom.xml><?xml version="1.0" encoding="utf-8"?>
<Properties xmlns="http://schemas.openxmlformats.org/officeDocument/2006/custom-properties" xmlns:vt="http://schemas.openxmlformats.org/officeDocument/2006/docPropsVTypes"/>
</file>