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مردم بك
</w:t>
      </w:r>
    </w:p>
    <w:p>
      <w:pPr>
        <w:jc w:val="start"/>
        <w:bidi/>
      </w:pPr>
      <w:r>
        <w:rPr>
          <w:rFonts w:ascii="arial" w:hAnsi="arial" w:eastAsia="arial" w:cs="arial"/>
          <w:sz w:val="28"/>
          <w:szCs w:val="28"/>
          <w:b w:val="1"/>
          <w:bCs w:val="1"/>
          <w:rtl/>
        </w:rPr>
        <w:t xml:space="preserve">مردم بك
</w:t>
      </w:r>
    </w:p>
    <w:p>
      <w:pPr/>
      <w:r>
        <w:rPr/>
        <w:t xml:space="preserve">مردم بك  حيدر بن سامي مردم بك: ولد بدمشق وتعلم فيها، وكان كاتبا للبلاط الملكي في العهد الفيصلي، درس الحقوق في السوربون، وحصل على درجة الدكتوراه عام 1927، وشغل وظائف إدارية عديدة، فعين محافظا للجزيرة السورية ومحافظا لحوران، نقل إلى السلك الخارجي فكان سفيرا في روما فبغداد.</w:t>
      </w:r>
    </w:p>
    <w:p/>
    <w:p>
      <w:pPr>
        <w:jc w:val="start"/>
        <w:bidi/>
      </w:pPr>
      <w:r>
        <w:rPr>
          <w:sz w:val="24"/>
          <w:szCs w:val="24"/>
          <w:b w:val="1"/>
          <w:bCs w:val="1"/>
          <w:rtl/>
        </w:rPr>
        <w:t xml:space="preserve">
إتمام الأعلام،(دار صادر - بيروت،1999،ط 1،ج 1،ص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2026-10-11T09:30:14+03:00</dcterms:created>
  <dcterms:modified xsi:type="dcterms:W3CDTF">2026-10-11T09:30:14+03:00</dcterms:modified>
</cp:coreProperties>
</file>

<file path=docProps/custom.xml><?xml version="1.0" encoding="utf-8"?>
<Properties xmlns="http://schemas.openxmlformats.org/officeDocument/2006/custom-properties" xmlns:vt="http://schemas.openxmlformats.org/officeDocument/2006/docPropsVTypes"/>
</file>