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أخيل الرندي
</w:t>
      </w:r>
    </w:p>
    <w:p>
      <w:pPr>
        <w:jc w:val="start"/>
        <w:bidi/>
      </w:pPr>
      <w:r>
        <w:rPr>
          <w:rFonts w:ascii="arial" w:hAnsi="arial" w:eastAsia="arial" w:cs="arial"/>
          <w:sz w:val="28"/>
          <w:szCs w:val="28"/>
          <w:b w:val="1"/>
          <w:bCs w:val="1"/>
          <w:rtl/>
        </w:rPr>
        <w:t xml:space="preserve">أخيل الرندي
</w:t>
      </w:r>
    </w:p>
    <w:p>
      <w:pPr/>
      <w:r>
        <w:rPr/>
        <w:t xml:space="preserve">أخيل الرندي  أخيل بن ادريس الرندي، أبو القاسم: كاتب نابه الذكر. من أهل رندة (Ronda) بالاندلس. كان يكتب للملثمين ثم لحق ببلدته (رندة) وضبطها فأطاعه اهلها مدة قصيرة وغلبه عليها ابن غروان، فخرج واستوطن مراكش. ثم ولى قضاء قرطبة فقضاء اشبيلية وتوفي في هذه. وكان سمحا جوادا بليغا. </w:t>
      </w:r>
    </w:p>
    <w:p>
      <w:pPr>
        <w:jc w:val="start"/>
        <w:bidi/>
      </w:pPr>
      <w:r>
        <w:rPr>
          <w:sz w:val="24"/>
          <w:szCs w:val="24"/>
          <w:b w:val="1"/>
          <w:bCs w:val="1"/>
          <w:rtl/>
        </w:rPr>
        <w:t xml:space="preserve">
الأعلام،(دار العلم للملايين - بيروت،2002،ط 15،ج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أخيل بن إدريس الرندي الكاتب أبو القاسم
</w:t>
      </w:r>
    </w:p>
    <w:p>
      <w:pPr/>
      <w:r>
        <w:rPr/>
        <w:t xml:space="preserve">أخيل بن إدريس الرندي الكاتب أبو القاسم </w:t>
      </w:r>
    </w:p>
    <w:p/>
    <w:p>
      <w:pPr/>
      <w:r>
        <w:rPr/>
        <w:t xml:space="preserve">كتب في أول أمره للملثمين ثم استكتبه أبو جعفر حمدين بن محمد بن حمدين في إمارته ورعى له صحبته إياه أيام قضائه فلما دخل ابن غانية قرطبة وأخرج ابن حمدين لحق أخيل برندة بلده واستبد بضبطها مديدة فحسده أهلها وداخلوا أبا الغمر بن السائب بن غرون في التمكين منها وهو يومئذٍ قائم بدعوة ابن حمدين في شريش وأركش فتم ذلك واستولى أبو الغمر على قصبة رندة الشهيرة المنعة دون قتال ولا نزال لركون أخيل إليه وثقته به فنجا بنفسه وما كاد ونهب أبو الغمر ديار أصحابه وخلع طاعة ابن حمدين ودانت له المعاقل المتصلة به فأمن أمره وقيل بل سجن أخيل ثم سرحه فكان عند أبي الحكم بن حسون بمالقة ومنها توجه إلى مراكش فأوطها واتصل بأبي جعفر بن عطية الوزير وعلى يديه أعيد ماله ولم يزل هناك مكرماً وفي طبقته مقدما إلى أن ولى قضاء قرطبة ثم قضاء إشبيلية وكان سمحا جواداً بليغاً مدركا، وحكى لي أنه لما أراد الانفصال من مراكش لقى أبا جعفر بن عطية فأنشده</w:t>
      </w:r>
    </w:p>
    <w:p/>
    <w:p>
      <w:pPr>
        <w:jc w:val="center"/>
      </w:pPr>
      <w:r>
        <w:rPr>
          <w:color w:val="ff0000"/>
        </w:rPr>
        <w:t xml:space="preserve">يا من يعز علينا أن نفارقهم</w:t>
      </w:r>
      <w:r>
        <w:rPr>
          <w:color w:val="ff0000"/>
        </w:rPr>
        <w:t xml:space="preserve">      </w:t>
      </w:r>
      <w:r>
        <w:rPr>
          <w:color w:val="ff0000"/>
        </w:rPr>
        <w:t xml:space="preserve">وجداننا كل شيء بعدكم عدم</w:t>
      </w:r>
    </w:p>
    <w:p/>
    <w:p>
      <w:pPr/>
      <w:r>
        <w:rPr/>
        <w:t xml:space="preserve">فأجابه أخيل</w:t>
      </w:r>
    </w:p>
    <w:p/>
    <w:p>
      <w:pPr>
        <w:jc w:val="center"/>
      </w:pPr>
      <w:r>
        <w:rPr>
          <w:color w:val="ff0000"/>
        </w:rPr>
        <w:t xml:space="preserve">إذا ترحلت عن قوم وقد قدروا</w:t>
      </w:r>
      <w:r>
        <w:rPr>
          <w:color w:val="ff0000"/>
        </w:rPr>
        <w:t xml:space="preserve">      </w:t>
      </w:r>
      <w:r>
        <w:rPr>
          <w:color w:val="ff0000"/>
        </w:rPr>
        <w:t xml:space="preserve">ألا تفارقهم فالراحلون هم</w:t>
      </w:r>
    </w:p>
    <w:p/>
    <w:p>
      <w:pPr/>
      <w:r>
        <w:rPr/>
        <w:t xml:space="preserve">وتوفي بإشبيلية سنة ستين أو إحدى وستين وخمسمائة ومن يراجع بعض الأدباء</w:t>
      </w:r>
    </w:p>
    <w:p/>
    <w:p>
      <w:pPr>
        <w:jc w:val="center"/>
      </w:pPr>
      <w:r>
        <w:rPr>
          <w:color w:val="ff0000"/>
        </w:rPr>
        <w:t xml:space="preserve">وفاؤك قد رضيت به حبيباً</w:t>
      </w:r>
      <w:r>
        <w:rPr>
          <w:color w:val="ff0000"/>
        </w:rPr>
        <w:t xml:space="preserve">      </w:t>
      </w:r>
      <w:r>
        <w:rPr>
          <w:color w:val="ff0000"/>
        </w:rPr>
        <w:t xml:space="preserve">ورأيك قد قنعت به نصيبا</w:t>
      </w:r>
    </w:p>
    <w:p/>
    <w:p>
      <w:pPr>
        <w:jc w:val="center"/>
      </w:pPr>
      <w:r>
        <w:rPr>
          <w:color w:val="ff0000"/>
        </w:rPr>
        <w:t xml:space="preserve">وودك لا أريد به بديلاً</w:t>
      </w:r>
      <w:r>
        <w:rPr>
          <w:color w:val="ff0000"/>
        </w:rPr>
        <w:t xml:space="preserve">      </w:t>
      </w:r>
      <w:r>
        <w:rPr>
          <w:color w:val="ff0000"/>
        </w:rPr>
        <w:t xml:space="preserve">وبرك لا أقوم به مثيبا</w:t>
      </w:r>
    </w:p>
    <w:p/>
    <w:p>
      <w:pPr>
        <w:jc w:val="center"/>
      </w:pPr>
      <w:r>
        <w:rPr>
          <w:color w:val="ff0000"/>
        </w:rPr>
        <w:t xml:space="preserve">مكارم منك قد عبت عبابا</w:t>
      </w:r>
      <w:r>
        <w:rPr>
          <w:color w:val="ff0000"/>
        </w:rPr>
        <w:t xml:space="preserve">      </w:t>
      </w:r>
      <w:r>
        <w:rPr>
          <w:color w:val="ff0000"/>
        </w:rPr>
        <w:t xml:space="preserve">على العافين وانهالت كثيبا</w:t>
      </w:r>
    </w:p>
    <w:p/>
    <w:p>
      <w:pPr>
        <w:jc w:val="center"/>
      </w:pPr>
      <w:r>
        <w:rPr>
          <w:color w:val="ff0000"/>
        </w:rPr>
        <w:t xml:space="preserve">وطبعك لو نفحت به هشيما</w:t>
      </w:r>
      <w:r>
        <w:rPr>
          <w:color w:val="ff0000"/>
        </w:rPr>
        <w:t xml:space="preserve">      </w:t>
      </w:r>
      <w:r>
        <w:rPr>
          <w:color w:val="ff0000"/>
        </w:rPr>
        <w:t xml:space="preserve">لعاد الروض مطلولا خصيبا</w:t>
      </w:r>
    </w:p>
    <w:p/>
    <w:p>
      <w:pPr>
        <w:jc w:val="center"/>
      </w:pPr>
      <w:r>
        <w:rPr>
          <w:color w:val="ff0000"/>
        </w:rPr>
        <w:t xml:space="preserve">وعهدك كالشباب وليس مما</w:t>
      </w:r>
      <w:r>
        <w:rPr>
          <w:color w:val="ff0000"/>
        </w:rPr>
        <w:t xml:space="preserve">      </w:t>
      </w:r>
      <w:r>
        <w:rPr>
          <w:color w:val="ff0000"/>
        </w:rPr>
        <w:t xml:space="preserve">يكون مآل نضرته المشيبا</w:t>
      </w:r>
    </w:p>
    <w:p/>
    <w:p>
      <w:pPr>
        <w:jc w:val="center"/>
      </w:pPr>
      <w:r>
        <w:rPr>
          <w:color w:val="ff0000"/>
        </w:rPr>
        <w:t xml:space="preserve">وذاك الشعر أم سحر حلال</w:t>
      </w:r>
      <w:r>
        <w:rPr>
          <w:color w:val="ff0000"/>
        </w:rPr>
        <w:t xml:space="preserve">      </w:t>
      </w:r>
      <w:r>
        <w:rPr>
          <w:color w:val="ff0000"/>
        </w:rPr>
        <w:t xml:space="preserve">فتنت به المساكت والمجيبا</w:t>
      </w:r>
    </w:p>
    <w:p/>
    <w:p>
      <w:pPr/>
      <w:r>
        <w:rPr/>
        <w:t xml:space="preserve">وله أيضا</w:t>
      </w:r>
    </w:p>
    <w:p/>
    <w:p>
      <w:pPr>
        <w:jc w:val="center"/>
      </w:pPr>
      <w:r>
        <w:rPr>
          <w:color w:val="ff0000"/>
        </w:rPr>
        <w:t xml:space="preserve">إليك أخذت حبال الذمام</w:t>
      </w:r>
      <w:r>
        <w:rPr>
          <w:color w:val="ff0000"/>
        </w:rPr>
        <w:t xml:space="preserve">      </w:t>
      </w:r>
      <w:r>
        <w:rPr>
          <w:color w:val="ff0000"/>
        </w:rPr>
        <w:t xml:space="preserve">وفيك تعلمت نظم الكلام</w:t>
      </w:r>
    </w:p>
    <w:p/>
    <w:p>
      <w:pPr>
        <w:jc w:val="center"/>
      </w:pPr>
      <w:r>
        <w:rPr>
          <w:color w:val="ff0000"/>
        </w:rPr>
        <w:t xml:space="preserve">فأرسلته جائلاً كالرماح</w:t>
      </w:r>
      <w:r>
        <w:rPr>
          <w:color w:val="ff0000"/>
        </w:rPr>
        <w:t xml:space="preserve">      </w:t>
      </w:r>
      <w:r>
        <w:rPr>
          <w:color w:val="ff0000"/>
        </w:rPr>
        <w:t xml:space="preserve">وصلت به ثائراً كالحسام</w:t>
      </w:r>
    </w:p>
    <w:p/>
    <w:p>
      <w:pPr>
        <w:jc w:val="center"/>
      </w:pPr>
      <w:r>
        <w:rPr>
          <w:color w:val="ff0000"/>
        </w:rPr>
        <w:t xml:space="preserve">وما كنت منه ولكنها</w:t>
      </w:r>
      <w:r>
        <w:rPr>
          <w:color w:val="ff0000"/>
        </w:rPr>
        <w:t xml:space="preserve">      </w:t>
      </w:r>
      <w:r>
        <w:rPr>
          <w:color w:val="ff0000"/>
        </w:rPr>
        <w:t xml:space="preserve">أياد تفجر صم السلام</w:t>
      </w:r>
    </w:p>
    <w:p/>
    <w:p>
      <w:pPr>
        <w:jc w:val="center"/>
      </w:pPr>
      <w:r>
        <w:rPr>
          <w:color w:val="ff0000"/>
        </w:rPr>
        <w:t xml:space="preserve">تروم الإصارة في كل يوم</w:t>
      </w:r>
      <w:r>
        <w:rPr>
          <w:color w:val="ff0000"/>
        </w:rPr>
        <w:t xml:space="preserve">      </w:t>
      </w:r>
      <w:r>
        <w:rPr>
          <w:color w:val="ff0000"/>
        </w:rPr>
        <w:t xml:space="preserve">فنلت الإصابة من كل رام</w:t>
      </w:r>
    </w:p>
    <w:p/>
    <w:p>
      <w:pPr>
        <w:jc w:val="center"/>
      </w:pPr>
      <w:r>
        <w:rPr>
          <w:color w:val="ff0000"/>
        </w:rPr>
        <w:t xml:space="preserve">وتثنى الغصون على هزة</w:t>
      </w:r>
      <w:r>
        <w:rPr>
          <w:color w:val="ff0000"/>
        </w:rPr>
        <w:t xml:space="preserve">      </w:t>
      </w:r>
      <w:r>
        <w:rPr>
          <w:color w:val="ff0000"/>
        </w:rPr>
        <w:t xml:space="preserve">كأن بها سكرات المدام</w:t>
      </w:r>
    </w:p>
    <w:p/>
    <w:p>
      <w:pPr>
        <w:jc w:val="center"/>
      </w:pPr>
      <w:r>
        <w:rPr>
          <w:color w:val="ff0000"/>
        </w:rPr>
        <w:t xml:space="preserve">وكل تهنأ إقباله</w:t>
      </w:r>
      <w:r>
        <w:rPr>
          <w:color w:val="ff0000"/>
        </w:rPr>
        <w:t xml:space="preserve">      </w:t>
      </w:r>
      <w:r>
        <w:rPr>
          <w:color w:val="ff0000"/>
        </w:rPr>
        <w:t xml:space="preserve">ولا كإياب الأمير الهمام</w:t>
      </w:r>
    </w:p>
    <w:p/>
    <w:p>
      <w:pPr>
        <w:jc w:val="center"/>
      </w:pPr>
      <w:r>
        <w:rPr>
          <w:color w:val="ff0000"/>
        </w:rPr>
        <w:t xml:space="preserve">فتى المكرمات تصدى لها</w:t>
      </w:r>
      <w:r>
        <w:rPr>
          <w:color w:val="ff0000"/>
        </w:rPr>
        <w:t xml:space="preserve">      </w:t>
      </w:r>
      <w:r>
        <w:rPr>
          <w:color w:val="ff0000"/>
        </w:rPr>
        <w:t xml:space="preserve">بحكم الكهول وسن الغلام</w:t>
      </w:r>
    </w:p>
    <w:p/>
    <w:p>
      <w:pPr>
        <w:jc w:val="center"/>
      </w:pPr>
      <w:r>
        <w:rPr>
          <w:color w:val="ff0000"/>
        </w:rPr>
        <w:t xml:space="preserve">فأغنى تعشر مضت من سنيه</w:t>
      </w:r>
      <w:r>
        <w:rPr>
          <w:color w:val="ff0000"/>
        </w:rPr>
        <w:t xml:space="preserve">      </w:t>
      </w:r>
      <w:r>
        <w:rPr>
          <w:color w:val="ff0000"/>
        </w:rPr>
        <w:t xml:space="preserve">وأبلغ في النائبات العقام</w:t>
      </w:r>
    </w:p>
    <w:p/>
    <w:p>
      <w:pPr>
        <w:jc w:val="center"/>
      </w:pPr>
      <w:r>
        <w:rPr>
          <w:color w:val="ff0000"/>
        </w:rPr>
        <w:t xml:space="preserve">وساق إلى المسلمين التي</w:t>
      </w:r>
      <w:r>
        <w:rPr>
          <w:color w:val="ff0000"/>
        </w:rPr>
        <w:t xml:space="preserve">      </w:t>
      </w:r>
      <w:r>
        <w:rPr>
          <w:color w:val="ff0000"/>
        </w:rPr>
        <w:t xml:space="preserve">أنارت لهم في اعتكار الظلام</w:t>
      </w:r>
    </w:p>
    <w:p/>
    <w:p>
      <w:pPr>
        <w:jc w:val="center"/>
      </w:pPr>
      <w:r>
        <w:rPr>
          <w:color w:val="ff0000"/>
        </w:rPr>
        <w:t xml:space="preserve">وشوق أضعاف ما اشتاقه</w:t>
      </w:r>
      <w:r>
        <w:rPr>
          <w:color w:val="ff0000"/>
        </w:rPr>
        <w:t xml:space="preserve">      </w:t>
      </w:r>
      <w:r>
        <w:rPr>
          <w:color w:val="ff0000"/>
        </w:rPr>
        <w:t xml:space="preserve">ولولا التصبر كان الغرام</w:t>
      </w:r>
    </w:p>
    <w:p/>
    <w:p>
      <w:pPr>
        <w:jc w:val="center"/>
      </w:pPr>
      <w:r>
        <w:rPr>
          <w:color w:val="ff0000"/>
        </w:rPr>
        <w:t xml:space="preserve">وقاسي ليتدع المسلمون</w:t>
      </w:r>
      <w:r>
        <w:rPr>
          <w:color w:val="ff0000"/>
        </w:rPr>
        <w:t xml:space="preserve">      </w:t>
      </w:r>
      <w:r>
        <w:rPr>
          <w:color w:val="ff0000"/>
        </w:rPr>
        <w:t xml:space="preserve">وأنكى ليهلك أهل اللثام</w:t>
      </w:r>
    </w:p>
    <w:p/>
    <w:p>
      <w:pPr>
        <w:jc w:val="center"/>
      </w:pPr>
      <w:r>
        <w:rPr>
          <w:color w:val="ff0000"/>
        </w:rPr>
        <w:t xml:space="preserve">ونافر منهم أفاعي الرجال</w:t>
      </w:r>
      <w:r>
        <w:rPr>
          <w:color w:val="ff0000"/>
        </w:rPr>
        <w:t xml:space="preserve">      </w:t>
      </w:r>
      <w:r>
        <w:rPr>
          <w:color w:val="ff0000"/>
        </w:rPr>
        <w:t xml:space="preserve">تبعث من ضغنها بالسمام</w:t>
      </w:r>
    </w:p>
    <w:p/>
    <w:p>
      <w:pPr>
        <w:jc w:val="center"/>
      </w:pPr>
      <w:r>
        <w:rPr>
          <w:color w:val="ff0000"/>
        </w:rPr>
        <w:t xml:space="preserve">وجاراهم طلق المكرمات</w:t>
      </w:r>
      <w:r>
        <w:rPr>
          <w:color w:val="ff0000"/>
        </w:rPr>
        <w:t xml:space="preserve">      </w:t>
      </w:r>
      <w:r>
        <w:rPr>
          <w:color w:val="ff0000"/>
        </w:rPr>
        <w:t xml:space="preserve">فكان على الرغم منهم إمام</w:t>
      </w:r>
    </w:p>
    <w:p/>
    <w:p>
      <w:pPr>
        <w:jc w:val="center"/>
      </w:pPr>
      <w:r>
        <w:rPr>
          <w:color w:val="ff0000"/>
        </w:rPr>
        <w:t xml:space="preserve">وأعشاهم في سماء العلا</w:t>
      </w:r>
      <w:r>
        <w:rPr>
          <w:color w:val="ff0000"/>
        </w:rPr>
        <w:t xml:space="preserve">      </w:t>
      </w:r>
      <w:r>
        <w:rPr>
          <w:color w:val="ff0000"/>
        </w:rPr>
        <w:t xml:space="preserve">بنور هلال كبدر التمام</w:t>
      </w:r>
    </w:p>
    <w:p/>
    <w:p>
      <w:pPr/>
      <w:r>
        <w:rPr/>
        <w:t xml:space="preserve">ووجدت منسوبا إليه والصحيح أن ذلك لأبي جعفر عبد الله بن محمد ابن جرج القرطبي وهو عندي بالإسناد إليه</w:t>
      </w:r>
    </w:p>
    <w:p/>
    <w:p>
      <w:pPr>
        <w:jc w:val="center"/>
      </w:pPr>
      <w:r>
        <w:rPr>
          <w:color w:val="ff0000"/>
        </w:rPr>
        <w:t xml:space="preserve">أما ذكاء فلم تصفر إذ جنحت</w:t>
      </w:r>
      <w:r>
        <w:rPr>
          <w:color w:val="ff0000"/>
        </w:rPr>
        <w:t xml:space="preserve">      </w:t>
      </w:r>
      <w:r>
        <w:rPr>
          <w:color w:val="ff0000"/>
        </w:rPr>
        <w:t xml:space="preserve">إلا لفرقة ذاك المنظر الحسن</w:t>
      </w:r>
    </w:p>
    <w:p/>
    <w:p>
      <w:pPr>
        <w:jc w:val="center"/>
      </w:pPr>
      <w:r>
        <w:rPr>
          <w:color w:val="ff0000"/>
        </w:rPr>
        <w:t xml:space="preserve">ربى تروق وقيعان مزخرفة</w:t>
      </w:r>
      <w:r>
        <w:rPr>
          <w:color w:val="ff0000"/>
        </w:rPr>
        <w:t xml:space="preserve">      </w:t>
      </w:r>
      <w:r>
        <w:rPr>
          <w:color w:val="ff0000"/>
        </w:rPr>
        <w:t xml:space="preserve">وسائح مد بالهطالة الهتن</w:t>
      </w:r>
    </w:p>
    <w:p/>
    <w:p>
      <w:pPr>
        <w:jc w:val="center"/>
      </w:pPr>
      <w:r>
        <w:rPr>
          <w:color w:val="ff0000"/>
        </w:rPr>
        <w:t xml:space="preserve">وللنسيم على أرجائه حبب</w:t>
      </w:r>
      <w:r>
        <w:rPr>
          <w:color w:val="ff0000"/>
        </w:rPr>
        <w:t xml:space="preserve">      </w:t>
      </w:r>
      <w:r>
        <w:rPr>
          <w:color w:val="ff0000"/>
        </w:rPr>
        <w:t xml:space="preserve">يكاد من رقة يجلى على الغصن</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2026-07-28T19:13:31+03:00</dcterms:created>
  <dcterms:modified xsi:type="dcterms:W3CDTF">2026-07-28T19:13:31+03:00</dcterms:modified>
</cp:coreProperties>
</file>

<file path=docProps/custom.xml><?xml version="1.0" encoding="utf-8"?>
<Properties xmlns="http://schemas.openxmlformats.org/officeDocument/2006/custom-properties" xmlns:vt="http://schemas.openxmlformats.org/officeDocument/2006/docPropsVTypes"/>
</file>