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العظمة
</w:t>
      </w:r>
    </w:p>
    <w:p>
      <w:pPr>
        <w:jc w:val="start"/>
        <w:bidi/>
      </w:pPr>
      <w:r>
        <w:rPr>
          <w:rFonts w:ascii="arial" w:hAnsi="arial" w:eastAsia="arial" w:cs="arial"/>
          <w:sz w:val="28"/>
          <w:szCs w:val="28"/>
          <w:b w:val="1"/>
          <w:bCs w:val="1"/>
          <w:rtl/>
        </w:rPr>
        <w:t xml:space="preserve">العظمة
</w:t>
      </w:r>
    </w:p>
    <w:p>
      <w:pPr/>
      <w:r>
        <w:rPr/>
        <w:t xml:space="preserve">العظمة  أحمد مظهر بن أحمد العظمة: باحث، شاعر ولد بدمشق لأسرة تركمانية الأصل انتسب إلى معهد الحقوق العربي ومدرسة الأدب العليا وتخرج فيهما، وتردد خلال ذلك على حلقات الشيوخ الأعلام، وتأثرت ثقافته بالأدب الفرنسي وبرحلاته إلى الشرق والغرب. عمل بالمحاماة مدة قصيرة جدا، ثم دعا لتأسيس جمعية التمدن الإسلامي بدمشق وكان أمين سرها ثم رئيسها، سافر إلى العراق للتدريس فامتد نشاطه هناك إلى الإعلام ولما رجع إلى بلاده عين مدرسا ثم كان رئيسا لكتاب الضبط في ديوان المحاسبات بدمشق واستقال ليفوز بانتخابات مجلس النواب، ولما أعلنت لجنة فرز الأصوات عن خطأ النتائج احتج لدى رئيس الجمهورية فترضاه وتقلب في وظائف الدولة العالية واختير وزيرا للزراعة وعند ذاك استحدث فكرة الجمعيات التعاونية ثم أضيفت إليه وزارة التموين مع الزراعة ثم أعيد لرئاسة تفتيش الدولة ومنها أحيل على التقاعد. نهض بأعمال الجمعية المذكورة وترأس تحرير مجلتها وأشرف عليها إشرافا تاما نصف قرن من الزمن وتعاون مع الجمعيات الأخرى كجمعية أنصار المغرب العربي في مؤتمر نصرة الجزائر، كان لسان حال رابطة العلماء شارك في عدد من المؤتمرات الدولية اهتم بالزخرفة والخطوط وبخاصة الخط الكوفي ورسم لوحات عرض بعضها في معرض الصناعات الوطنية عام 1929 وكان حسن الصوت وخطيبا مجيدا له أكثر من عشرين مؤلفا مطبوعا منها (تفسير أجزاء من القرآن الكريم)، (خواطر في الأدب ودراسة نصوصه ونقدها)، (الإسلام ونهضة الأندلس)، (حضارتنا)، (الثقافة العربية)، (الإيمان وآثاره)، (من إعجاز القرآن الكريم)، (المقدمات). وله ديوان خطب بالمشاركة وديوانا شعر (دعوة المجد)، (نفحات). هذا غير المحاضرات والأحاديث الإذاعية.</w:t>
      </w:r>
    </w:p>
    <w:p/>
    <w:p>
      <w:pPr>
        <w:jc w:val="start"/>
        <w:bidi/>
      </w:pPr>
      <w:r>
        <w:rPr>
          <w:sz w:val="24"/>
          <w:szCs w:val="24"/>
          <w:b w:val="1"/>
          <w:bCs w:val="1"/>
          <w:rtl/>
        </w:rPr>
        <w:t xml:space="preserve">
إتمام الأعلام،(دار صادر - بيروت،1999،ط 1،ج 1،ص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2026-10-11T02:59:21+03:00</dcterms:created>
  <dcterms:modified xsi:type="dcterms:W3CDTF">2026-10-11T02:59:21+03:00</dcterms:modified>
</cp:coreProperties>
</file>

<file path=docProps/custom.xml><?xml version="1.0" encoding="utf-8"?>
<Properties xmlns="http://schemas.openxmlformats.org/officeDocument/2006/custom-properties" xmlns:vt="http://schemas.openxmlformats.org/officeDocument/2006/docPropsVTypes"/>
</file>