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محمد جمال
</w:t>
      </w:r>
    </w:p>
    <w:p>
      <w:pPr>
        <w:jc w:val="start"/>
        <w:bidi/>
      </w:pPr>
      <w:r>
        <w:rPr>
          <w:rFonts w:ascii="arial" w:hAnsi="arial" w:eastAsia="arial" w:cs="arial"/>
          <w:sz w:val="28"/>
          <w:szCs w:val="28"/>
          <w:b w:val="1"/>
          <w:bCs w:val="1"/>
          <w:rtl/>
        </w:rPr>
        <w:t xml:space="preserve">أحمد محمد جمال
</w:t>
      </w:r>
    </w:p>
    <w:p>
      <w:pPr/>
      <w:r>
        <w:rPr/>
        <w:t xml:space="preserve">أحمد محمد جمال  أحمد بن محمد بن صالح جمال العمري: باحث مفكر ولد في مكة المكرمة، وتعلم فيها وتولى وظائف أخرى في وزارة الداخلية، وكان عضوا بمجلس الشورى ومجمع الفقه الإسلامي، ودرس بجامعة أم القرى. توفي بالقاهرة، ونقل إلى مكة المكرمة فدفن بها. من كتبه الكثيرة (استعمار وكفاح)، (نحو سياسة عربية صريحة)، (الإسلام أولا)، (مجتمعنا العربي كما ينبغي أن يكون)، (مكانك تحمدي)، (رفقا بالقوارير)، (من كشمير إلى فلسطين وخطر الصهيونية والصليبية على الإسلام)، (مسؤولية العلماء في الإسلام)، (تاريخنا لم يقرأ بعد)، (كرائم النساء)، (القصص الرمزي في القرآن)، (مفتريات على الإسلام)، (محاضرات في الثقافة الإسلامية)، (من أجل الشباب)، (نساؤنا ونساؤهم، تكريم الإسلام للمرأة)، (عقود التأمين بين الاعتراض والتأييد)، (قضايا معاصرة في محكمة الفكر الإسلامي)، (القرآن كتاب أحكمت آياته)، (مسؤولية العلماء في الإسلام)، (تعليم البنات بين ظواهر الحاضر ومخاطر المستقبل). وله في القصص (سعد قال لي) وفي الشعر (الطلائع)، (وداعا أيها الشعر). وسلسلة بعنوان (على مائدة القرآن)، بالإضافة إلى مقالات ومحاضرات جمعت في كتب ولزهير كتبي (أحمد محمد جمال رجل الفكر والدعوة) والمجموعة من العلماء (أحمد محمد جمال الداعية المفسر الأديب).</w:t>
      </w:r>
    </w:p>
    <w:p/>
    <w:p>
      <w:pPr>
        <w:jc w:val="start"/>
        <w:bidi/>
      </w:pPr>
      <w:r>
        <w:rPr>
          <w:sz w:val="24"/>
          <w:szCs w:val="24"/>
          <w:b w:val="1"/>
          <w:bCs w:val="1"/>
          <w:rtl/>
        </w:rPr>
        <w:t xml:space="preserve">
إتمام الأعلام،(دار صادر - بيروت،1999،ط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محمد جمال 
</w:t>
      </w:r>
    </w:p>
    <w:p>
      <w:pPr/>
      <w:r>
        <w:rPr/>
        <w:t xml:space="preserve">الكاتب الإسلامي الكبير، الفقيه، المفسر، الباحث.</w:t>
      </w:r>
    </w:p>
    <w:p/>
    <w:p>
      <w:pPr/>
      <w:r>
        <w:rPr/>
        <w:t xml:space="preserve">ولد بمكة المكرمة.</w:t>
      </w:r>
    </w:p>
    <w:p/>
    <w:p>
      <w:pPr/>
      <w:r>
        <w:rPr/>
        <w:t xml:space="preserve">تخرج من المعهد العلمي السعودي بمكة سنة 1359 هـ. واختير أستاذاً للثقافة الإسلامية سنة 1387 هـ بجامعة الملك عبد العزيز، ثم بجامعة أم القرى. وظل مدرساً بها لمادة تفسير القرآن الكريم والثقافة الإسلامية حتى وفاته. وكان ذا ثقافة عميقة وعالية، شغوفاً بكتب سيد قطب وحسن البنا، ولا سيما في بداية حياته العلمية والثقافية. ’’وعندما اجتمع بالشهيد حسن البنا في بيت الله الحرام ما كان يتركه إلا لماماً’’.</w:t>
      </w:r>
    </w:p>
    <w:p/>
    <w:p>
      <w:pPr/>
      <w:r>
        <w:rPr/>
        <w:t xml:space="preserve">أشرف على سلسلة ’’دعوة الحق’’ التي تصدرها رابطة العالم الإسلامي حتى وفاته، التي تجاوزت أثناءها المائة كتاب. كما أشرف على مجلة التضامن الإسلامي لوزارة الحج والأوقاف. وقدم استقالته قبل سنة من وفاته.</w:t>
      </w:r>
    </w:p>
    <w:p/>
    <w:p>
      <w:pPr/>
      <w:r>
        <w:rPr/>
        <w:t xml:space="preserve">نشاطاته الفكرية والصحافية معروفة في أجهزة الإعلام المحلية والخارجية. وله مشاركات متعددة في المؤتمرات والندوات الإسلامية داخل السعودية وخارجها.</w:t>
      </w:r>
    </w:p>
    <w:p/>
    <w:p>
      <w:pPr/>
      <w:r>
        <w:rPr/>
        <w:t xml:space="preserve">اختاره المجمع الفقهي الإسلامي التابع لمنظمة المؤتمر الإسلامي عضواً خبيراً في المجمع منذ سنة 1406 هـ.</w:t>
      </w:r>
    </w:p>
    <w:p/>
    <w:p>
      <w:pPr/>
      <w:r>
        <w:rPr/>
        <w:t xml:space="preserve">مثل رابطة العالم الإسلامي منذ تأسيسها في عديد من المؤتمرات والدورات والندوات الإسلامية في إفريقيا وآسيا وأوروبا وأمريكا. كتابه ’’مفتريات على الإسلام’’ طالب الكثير من مديري الجامعات والسفراء السعوديين ترجمته إلى الإنجليزية والفرنسية.</w:t>
      </w:r>
    </w:p>
    <w:p/>
    <w:p>
      <w:pPr/>
      <w:r>
        <w:rPr/>
        <w:t xml:space="preserve">وقد صدر كتاب عن حياته بعنوان: أحمد جمال: رجل الدعوة والفكر / زهير محمد جميل كتبي. - مكة المكرمة: المؤلف، 1415 هـ، 254 ص.</w:t>
      </w:r>
    </w:p>
    <w:p/>
    <w:p>
      <w:pPr/>
      <w:r>
        <w:rPr/>
        <w:t xml:space="preserve">وكتاب ثانٍ بعنوان: الأديب المكي: أحمد محمد جمال / محمد علي حسن الجفري. -[جدة: مؤسسة عكاظ للصحافة والنشر]، 1415 هـ، 195 ص.</w:t>
      </w:r>
    </w:p>
    <w:p/>
    <w:p>
      <w:pPr/>
      <w:r>
        <w:rPr/>
        <w:t xml:space="preserve">وآخر بعنوان: أحمد محمد جمال: الداعية، المفسر، الأديب / عدة كتاب - مكة المكرمة: رابطة العالم الإسلامي، قطاع الإعلام والثقافة، 1414 هـ، 228 ص. - (دعوة الحق؛ 144)......</w:t>
      </w:r>
    </w:p>
    <w:p/>
    <w:p>
      <w:pPr/>
      <w:r>
        <w:rPr/>
        <w:t xml:space="preserve">من آثاره:</w:t>
      </w:r>
    </w:p>
    <w:p/>
    <w:p>
      <w:pPr/>
      <w:r>
        <w:rPr/>
        <w:t xml:space="preserve">- أدب وأدباء (؟) صدر الجزء الثاني من الكتاب بعنوان: الصحافة في نصف عمود.</w:t>
      </w:r>
    </w:p>
    <w:p/>
    <w:p>
      <w:pPr/>
      <w:r>
        <w:rPr/>
        <w:t xml:space="preserve">- استعمار. وكفاح. - مكة المكرمة: مكتبة الثقافة، 1474 هـ، 227 ص (صدر الجزء الثاني من الكتاب بعنوان: نحو سياسة عربية صريحة).</w:t>
      </w:r>
    </w:p>
    <w:p/>
    <w:p>
      <w:pPr/>
      <w:r>
        <w:rPr/>
        <w:t xml:space="preserve">- الإسلام أولاً - مكة المكرمة: دار الثقافة، 1384 ص، 36 ص. - (المحاضرة الأولى في الموسم الثقافي لمديرية التعليم في مكة المكرمة).</w:t>
      </w:r>
    </w:p>
    <w:p/>
    <w:p>
      <w:pPr/>
      <w:r>
        <w:rPr/>
        <w:t xml:space="preserve">- إعلام العلماء الأعلام ببناء المسجد الحرام / عبد الكريم القطبي (تعليق بالاشتراك مع عبد العزيز الرفاعي وعبد الله الجبوري). - الرياض: دار الرفاعي، 1403 هـ، 201 ص (تواريخ مكة؛ 1). ط 2. - الرياض: دار الرفاعي، 1407 هـ...</w:t>
      </w:r>
    </w:p>
    <w:p/>
    <w:p>
      <w:pPr/>
      <w:r>
        <w:rPr/>
        <w:t xml:space="preserve">- الاقتصاد الإسلامي: دراسات وتعقيبات. - ط 2، مزيدة ومنقحة - مكة المكرمة: الغرفة التجارية الصناعية، 1405 هـ، 146 ص.</w:t>
      </w:r>
    </w:p>
    <w:p/>
    <w:p>
      <w:pPr/>
      <w:r>
        <w:rPr/>
        <w:t xml:space="preserve">- الأمة الواحدة - الرياض: جمعية الثقافة والفنون، 1401 هـ.</w:t>
      </w:r>
    </w:p>
    <w:p/>
    <w:p>
      <w:pPr/>
      <w:r>
        <w:rPr/>
        <w:t xml:space="preserve">- أوصيكم بالشباب خيراً. - مكة المكرمة: رابطة العالم الإسلامي، 1410 هـ، 264 ص. - (دعوة الحق؛ 95).</w:t>
      </w:r>
    </w:p>
    <w:p/>
    <w:p>
      <w:pPr/>
      <w:r>
        <w:rPr/>
        <w:t xml:space="preserve">- تاريخنا الإسلامي لم يقرأ بعد. - مكة المكرمة: مطابع دار الثقافة، 1386 هـ، 32 ص.</w:t>
      </w:r>
    </w:p>
    <w:p/>
    <w:p>
      <w:pPr/>
      <w:r>
        <w:rPr/>
        <w:t xml:space="preserve">- تعليم البنات بين ظواهر الحاضر ومخاطر المستقبل. - الطائف: النادي الأدبي، 1409 هـ، 121 ص.</w:t>
      </w:r>
    </w:p>
    <w:p/>
    <w:p>
      <w:pPr/>
      <w:r>
        <w:rPr/>
        <w:t xml:space="preserve">- الجهاد في الإسلام: مراتبه ومطالبه - مكة المكرمة: رابطة العالم الإسلامي، 1401 هـ، 80 ص. - (دعوة الحق؛ 2).</w:t>
      </w:r>
    </w:p>
    <w:p/>
    <w:p>
      <w:pPr/>
      <w:r>
        <w:rPr/>
        <w:t xml:space="preserve">- خطوات على طريق الدعوة. - مكة المكرمة: رابطة العالم الإسلامي، 1408 هـ، 320 ص. - (دعوة الحق؛ 82).</w:t>
      </w:r>
    </w:p>
    <w:p/>
    <w:p>
      <w:pPr/>
      <w:r>
        <w:rPr/>
        <w:t xml:space="preserve">- خطوات على طريق الدعوة. - مكة المكرمة: رابطة العالم الإسلامي، 1413 هـ، 120 ص. - (دعوة الحق؛ 130).</w:t>
      </w:r>
    </w:p>
    <w:p/>
    <w:p>
      <w:pPr/>
      <w:r>
        <w:rPr/>
        <w:t xml:space="preserve">- دين ودولة. - القاهرة: دار الكتاب العربي، المقدمة 1372 هـ، 170 ص. - (على مائدة القرآن؛ 2). ط 3. - جدة: دار الشروق، 1400 هـ، 303 ص...</w:t>
      </w:r>
    </w:p>
    <w:p/>
    <w:p>
      <w:pPr/>
      <w:r>
        <w:rPr/>
        <w:t xml:space="preserve">- رفقاً بالقوارير - مكة المكرمة: نادي الوحدة، 1385 هـ، 48 ص. - (المحاضرة الثالثة التي ألقيت في الموسم الثقافي لنادي الوحدة سنة 1384 هـ).</w:t>
      </w:r>
    </w:p>
    <w:p/>
    <w:p>
      <w:pPr/>
      <w:r>
        <w:rPr/>
        <w:t xml:space="preserve">- سعد قال لي. - مكة المكرمة: دار الثقافة، 1380، 95 ص.</w:t>
      </w:r>
    </w:p>
    <w:p/>
    <w:p>
      <w:pPr/>
      <w:r>
        <w:rPr/>
        <w:t xml:space="preserve">- الشباب: دراسات ولقاءات. - جدة: مطابع الروضة، 1399.</w:t>
      </w:r>
    </w:p>
    <w:p/>
    <w:p>
      <w:pPr/>
      <w:r>
        <w:rPr/>
        <w:t xml:space="preserve">الرياض: دار الرفاعي، - 140 هـ، 131 ص. - (المكتبة الصغيرة؛ 31).</w:t>
      </w:r>
    </w:p>
    <w:p/>
    <w:p>
      <w:pPr/>
      <w:r>
        <w:rPr/>
        <w:t xml:space="preserve">- الصحافة في نصف عمود. - مكة المكرمة: مطابع دار الثقافة، 1412 هـ، 263 ص. (صدر للمؤلف كتاب في موضوعه بعنوان: ’’أدب وأدباء’’ واعتبر الأول الجزء الأول، وهذا الجزء الثاني).</w:t>
      </w:r>
    </w:p>
    <w:p/>
    <w:p>
      <w:pPr/>
      <w:r>
        <w:rPr/>
        <w:t xml:space="preserve">- الطلائع. - القاهرة: دار الكتاب العربي، 1366 هـ، 111 ص (أصدره نادي مكة الثقافي الأدبي بعنوان: وداعاً أيها الشعر).</w:t>
      </w:r>
    </w:p>
    <w:p/>
    <w:p>
      <w:pPr/>
      <w:r>
        <w:rPr/>
        <w:t xml:space="preserve">- عقود التأمين بين الاعتراض والتأييد. - مكة المكرمة: نادي مكة الثقافي الأدبي، 1400 هـ، 112 ص.</w:t>
      </w:r>
    </w:p>
    <w:p/>
    <w:p>
      <w:pPr/>
      <w:r>
        <w:rPr/>
        <w:t xml:space="preserve">- فكرة الدولة في الإسلام: - الرياض: الجمعية العربية السعودية للثقافة والفنون، 1406 هـ، 136 ص. (المكتبة السعودية؛ 17).</w:t>
      </w:r>
    </w:p>
    <w:p/>
    <w:p>
      <w:pPr/>
      <w:r>
        <w:rPr/>
        <w:t xml:space="preserve">- في مدرسة النبوة - مكة المكرمة: النادي الأدبي، 1414 هـ، 255 ص.</w:t>
      </w:r>
    </w:p>
    <w:p/>
    <w:p>
      <w:pPr/>
      <w:r>
        <w:rPr/>
        <w:t xml:space="preserve">- القرآن الكريم: كتاب أحكمت آياته. - مكة المكرمة: رابطة العالم الإسلامي، 1402 - 1404 هـ، 4 مج. - (دعوة الحق 13، 31، 83، 86).</w:t>
      </w:r>
    </w:p>
    <w:p/>
    <w:p>
      <w:pPr/>
      <w:r>
        <w:rPr/>
        <w:t xml:space="preserve">- القصص الرمزي في القرآن الكريم. - ط 2، مزيدة وموسعة - جدة: جامعة الملك عبد العزيز، 1399 هـ، 195 ص.</w:t>
      </w:r>
    </w:p>
    <w:p/>
    <w:p>
      <w:pPr/>
      <w:r>
        <w:rPr/>
        <w:t xml:space="preserve">- قضايا معاصرة في محكمة الفكر الإسلامي. - ط 2. - القاهرة: دار الصحوة، 1407 هـ، 209 ص.</w:t>
      </w:r>
    </w:p>
    <w:p/>
    <w:p>
      <w:pPr/>
      <w:r>
        <w:rPr/>
        <w:t xml:space="preserve">- كرائم النساء: أمثلة روائع من أمجاد الأمومة البرة... - الرياض: توزيع مكتبة الرياض الحديثة؛ جدة: توزيع دار الشروق، 1394 هـ، 127 ص. ط 2. - مكة المكرمة: مكتبة الثقافة، 1397 هـ. ط 3. - الرياض: دار الرفاعي، 1408 هـ، 116 ص. - (المكتبة الصغيرة؛ 11). ط 4. - الرياض: دار الرفاعي، 1409 هـ،...</w:t>
      </w:r>
    </w:p>
    <w:p/>
    <w:p>
      <w:pPr/>
      <w:r>
        <w:rPr/>
        <w:t xml:space="preserve">- ليشهدوا منافع لهم: ومضة من نور الهداية المنبثق من مشكاة الكعبة (بالاشتراك مع آخرين). - مكة المكرمة: وزارة الحج والأوقاف، 1394 هـ، 157 ص.</w:t>
      </w:r>
    </w:p>
    <w:p/>
    <w:p>
      <w:pPr/>
      <w:r>
        <w:rPr/>
        <w:t xml:space="preserve">- ما وراء الآيات. - مكة المكرمة: مكتبة الثقافة، 1371 هـ. - (على مائدة القرآن).</w:t>
      </w:r>
    </w:p>
    <w:p/>
    <w:p>
      <w:pPr/>
      <w:r>
        <w:rPr/>
        <w:t xml:space="preserve">- مأدبة الله في الأرض.</w:t>
      </w:r>
    </w:p>
    <w:p/>
    <w:p>
      <w:pPr/>
      <w:r>
        <w:rPr/>
        <w:t xml:space="preserve">- بريدة: نادي القصيم الأدبي، 1404 هـ، 446 ص. ط 2. - بيروت: دار إحياء العلوم، 1408 هـ، 440 ص.</w:t>
      </w:r>
    </w:p>
    <w:p/>
    <w:p>
      <w:pPr/>
      <w:r>
        <w:rPr/>
        <w:t xml:space="preserve">- ماذا في الحجاز؟. - القاهرة: مطبعة دار إحياء الكتب العربية، 1364 هـ. ط 2، مزيدة ومنقحة. - مكة المكرمة: دار الثقافة، 1408 هـ، 85 ص.</w:t>
      </w:r>
    </w:p>
    <w:p/>
    <w:p>
      <w:pPr/>
      <w:r>
        <w:rPr/>
        <w:t xml:space="preserve">- مأساة السياسة العربية - القاهرة: مطابع الأهرام التجارية، 1402 هـ، 202 ص.</w:t>
      </w:r>
    </w:p>
    <w:p/>
    <w:p>
      <w:pPr/>
      <w:r>
        <w:rPr/>
        <w:t xml:space="preserve">- مبادئ ومثل. - مكة المكرمة: مكتبة الثقافة، 1381 هـ. - (على مائدة القرآن).</w:t>
      </w:r>
    </w:p>
    <w:p/>
    <w:p>
      <w:pPr/>
      <w:r>
        <w:rPr/>
        <w:t xml:space="preserve">- مجتمعنا العربي كما ينبغي أن يكون. - مكة المكرمة: دار الثقافة، 1384.</w:t>
      </w:r>
    </w:p>
    <w:p/>
    <w:p>
      <w:pPr/>
      <w:r>
        <w:rPr/>
        <w:t xml:space="preserve">- محاضرات في الثقافة الإسلامية - مكة المكرمة: مكتبة الثقافة، 1391 هـ، 294 ص. ط 5. - جدة: جامعة الملك عبد العزيز، 1398 هـ، 318 ص.</w:t>
      </w:r>
    </w:p>
    <w:p/>
    <w:p>
      <w:pPr/>
      <w:r>
        <w:rPr/>
        <w:t xml:space="preserve">- المسلمون: حديث ذو شجون (؟)</w:t>
      </w:r>
    </w:p>
    <w:p/>
    <w:p>
      <w:pPr/>
      <w:r>
        <w:rPr/>
        <w:t xml:space="preserve">- مسؤولية العلماء في الإسلام - مكة المكرمة: مكتبة دار الثقافة، 1386 هـ، 31 ص.</w:t>
      </w:r>
    </w:p>
    <w:p/>
    <w:p>
      <w:pPr/>
      <w:r>
        <w:rPr/>
        <w:t xml:space="preserve">- مع المفسرين والكتاب: دراسة ونقد لآراء ومذاهب - القاهرة: مطابع دار الكتاب العربي، 1373 هـ. - (على مائدة القرآن). ط 2. - بيروت: دار الفكر، 1394 هـ، 483 ص.</w:t>
      </w:r>
    </w:p>
    <w:p/>
    <w:p>
      <w:pPr/>
      <w:r>
        <w:rPr/>
        <w:t xml:space="preserve">- مفتريات على الإسلام. - بيروت: دار الفكر، 1392 هـ، 339 ص. ط 3. - القاهرة: مؤسسة دار الشعب، 1395 هـ، 278 ص.</w:t>
      </w:r>
    </w:p>
    <w:p/>
    <w:p>
      <w:pPr/>
      <w:r>
        <w:rPr/>
        <w:t xml:space="preserve">- مكانك تحمدي. - بيروت: المكتب التجاري للطباعة والنشر، 1384 هـ. القاهرة: مطبعة أطلس، 1396 هـ، 255 ص. ط 3. - جدة: مطابع الروضة، 1397 هـ، 255 ص. ط 4. - جدة: تهامة للنشر، 1401 هـ، 361 ص. - (الكتاب العربي السعودي؛ 32).</w:t>
      </w:r>
    </w:p>
    <w:p/>
    <w:p>
      <w:pPr/>
      <w:r>
        <w:rPr/>
        <w:t xml:space="preserve">- من أجل الشباب. - الرياض: توزيع مكتبة الرياض الحديثة، 1395 هـ، 91 ص. ط 3. - الرياض: دار الرفاعي، 1408 هـ، 86 ص. - (المكتبة الصغيرة؛ 15).</w:t>
      </w:r>
    </w:p>
    <w:p/>
    <w:p>
      <w:pPr/>
      <w:r>
        <w:rPr/>
        <w:t xml:space="preserve">- من كشمير إلى فلسطين وخطر الصهيونية الصليبية على الإسلام. - مكة المكرمة: مديرية التعليم، 1385 هـ، 33 ص. - (محاضرة ألقاها المؤلف في الموسم الثقافي لمديرية التعليم بمكة المكرمة عام 1385 هـ).</w:t>
      </w:r>
    </w:p>
    <w:p/>
    <w:p>
      <w:pPr/>
      <w:r>
        <w:rPr/>
        <w:t xml:space="preserve">- مهمة الحاكم المسلم. - مكة المكرمة: مطابع دار الثقافة، - 138 هـ، 40 ص.</w:t>
      </w:r>
    </w:p>
    <w:p/>
    <w:p>
      <w:pPr/>
      <w:r>
        <w:rPr/>
        <w:t xml:space="preserve">- نحو تربية إسلامية. - جدة: تهامة للنشر، 1400 هـ، 130 ص. - (الكتاب العربي السعودي؛ 11). ط 3. - مزيدة ومنقحة - بيروت: دار إحياء العلوم، 1407 هـ، 168 ص.</w:t>
      </w:r>
    </w:p>
    <w:p/>
    <w:p>
      <w:pPr/>
      <w:r>
        <w:rPr/>
        <w:t xml:space="preserve">- نحو سياسة عربية صريحة. - مكة المكرمة: دار الثقافة، 1381 هـ (وهو الجزء الثاني من كتاب: استعمار وكفاح).</w:t>
      </w:r>
    </w:p>
    <w:p/>
    <w:p>
      <w:pPr/>
      <w:r>
        <w:rPr/>
        <w:t xml:space="preserve">- نساء وقضايا. - الرياض: دار الرفاعي، 1404 هـ، 177 ص. (آفاق إسلامية؛ 1). </w:t>
      </w:r>
    </w:p>
    <w:p/>
    <w:p>
      <w:pPr/>
      <w:r>
        <w:rPr/>
        <w:t xml:space="preserve">- نساؤنا ونساؤهم. - الطائف: دار ثقيف، 1390 هـ، 49 ص. ط 3. - بريطانيا: جامعة أدنبره، 1404 ص. ط 4. - الرياض: دار ثقيف، 1407 ص، 71 ص. ط 5. - مزيدة ومنقحة. - الرياض: دار ثقيف، 1414 هـ، 118 ص.</w:t>
      </w:r>
    </w:p>
    <w:p/>
    <w:p>
      <w:pPr/>
      <w:r>
        <w:rPr/>
        <w:t xml:space="preserve">- وداعاً أيها الشعر. - ط 2. - مكة المكرمة: نادي مكة الثقافي، 1397 هـ (سبق صدوره بعنوان: الطلائع).</w:t>
      </w:r>
    </w:p>
    <w:p/>
    <w:p>
      <w:pPr/>
      <w:r>
        <w:rPr/>
        <w:t xml:space="preserve">- يسألونك. - بيروت: دار الكتاب العربي، 1403 هـ، 389 ص. (مقالات المؤلف في مجلة المسلمون).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2026-10-11T03:01:32+03:00</dcterms:created>
  <dcterms:modified xsi:type="dcterms:W3CDTF">2026-10-11T03:01:32+03:00</dcterms:modified>
</cp:coreProperties>
</file>

<file path=docProps/custom.xml><?xml version="1.0" encoding="utf-8"?>
<Properties xmlns="http://schemas.openxmlformats.org/officeDocument/2006/custom-properties" xmlns:vt="http://schemas.openxmlformats.org/officeDocument/2006/docPropsVTypes"/>
</file>