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عاشور
</w:t>
      </w:r>
    </w:p>
    <w:p>
      <w:pPr>
        <w:jc w:val="start"/>
        <w:bidi/>
      </w:pPr>
      <w:r>
        <w:rPr>
          <w:rFonts w:ascii="arial" w:hAnsi="arial" w:eastAsia="arial" w:cs="arial"/>
          <w:sz w:val="28"/>
          <w:szCs w:val="28"/>
          <w:b w:val="1"/>
          <w:bCs w:val="1"/>
          <w:rtl/>
        </w:rPr>
        <w:t xml:space="preserve">عاشور
</w:t>
      </w:r>
    </w:p>
    <w:p>
      <w:pPr/>
      <w:r>
        <w:rPr/>
        <w:t xml:space="preserve">عاشور  أحمد عيسى عاشور: داعية واعظ صحفي من أهالي مصر ولد في إحدى قرى محافظة الجيزة تخرج في الأزهر، وعمل مأذونا شرعيا وفي الصحافة فأصدر (مجلة الاعتصام) لسان الجمعية الشرعية له (حديث الثلاثاء)، (الفقه الميسر)، (بر الوالدين وحقوق الأبناء والأرحام)، (غرائب الأخبار ونوادر الحكم واللطائف والأسفار)، (حكم تارك الصيام)، (نظرات في كتاب الله: نص محاضرات أحاديث الثلاثاء)، (متفرقات)، (حكم تارك الصلاة)، (الدعاء الميسر)، (رسالة الحج والعمرة)، (نظرات في إصلاح النفس والمجتمع)، (نظرات في السيرة).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عيسى عاشور 
</w:t>
      </w:r>
    </w:p>
    <w:p>
      <w:pPr/>
      <w:r>
        <w:rPr/>
        <w:t xml:space="preserve">عالم، صحفي، داعية.</w:t>
      </w:r>
    </w:p>
    <w:p/>
    <w:p>
      <w:pPr/>
      <w:r>
        <w:rPr/>
        <w:t xml:space="preserve">ولد بإحدى قرى محافظة الجيزة بمصر، وتعلم بالأزهر حتى حصل على شهادة العالمية. وأنشأ مجلة ’’الاعتصام’’.. لتكون اللسان المعبر عن ’’الجمعية الشرعية’’ التي تأسست لتحمي الشريعة وتحافظ على السنة النبوية. وقد اتجهت المجلة منذ صدورها إلى محاربة البدع والخرافات والمفاسد الاجتماعية والسياسية، واهتمت بالدعوة إلى تطبيق الشريعة الإسلامية..</w:t>
      </w:r>
    </w:p>
    <w:p/>
    <w:p>
      <w:pPr/>
      <w:r>
        <w:rPr/>
        <w:t xml:space="preserve">أصدرها قبل ثلاثة وخمسين عاماً من وفاته لتكون أسبوعية، ولكنها ظلت تصدر شهرية مؤقتاً كثر من نصف قرن.</w:t>
      </w:r>
    </w:p>
    <w:p/>
    <w:p>
      <w:pPr/>
      <w:r>
        <w:rPr/>
        <w:t xml:space="preserve">من مؤلفاته:</w:t>
      </w:r>
    </w:p>
    <w:p/>
    <w:p>
      <w:pPr/>
      <w:r>
        <w:rPr/>
        <w:t xml:space="preserve">- حكم تارك الصيام، وكيف تصوم. - القاهرة: دار الاعتصام؛ الدمام: دار الإصلاح، 1398 هـ، 54 ص.</w:t>
      </w:r>
    </w:p>
    <w:p/>
    <w:p>
      <w:pPr/>
      <w:r>
        <w:rPr/>
        <w:t xml:space="preserve">- غرائب الأخبار ونوادر الحكم واللطائف والأشعار. - القاهرة: مكتبة الآخر، 1407 هـ، 367 ص.</w:t>
      </w:r>
    </w:p>
    <w:p/>
    <w:p>
      <w:pPr/>
      <w:r>
        <w:rPr/>
        <w:t xml:space="preserve">- الفقه الميسر في العبادات والمعاملات. - القاهرة: مكتبة الاعتصام، 1399 هـ، 444 ص.</w:t>
      </w:r>
    </w:p>
    <w:p/>
    <w:p>
      <w:pPr/>
      <w:r>
        <w:rPr/>
        <w:t xml:space="preserve">- حديث الثلاثاء. وقد طبع عدة طبعات، ويضم الأحاديث التي كان يلقيها الشهيد حسن البنا في أمسيات الثلاثاء الأسبوعية؛ قام بجمعها أحمد عاشور. - القاهرة: مكتبة الآخر، 1405 هـ، 510 ص.</w:t>
      </w:r>
    </w:p>
    <w:p/>
    <w:p>
      <w:pPr/>
      <w:r>
        <w:rPr/>
        <w:t xml:space="preserve">- نظرات في كتاب الله: نص محاضرات أحاديث الثلاثاء / حسن البنا (سجلها وأعدها للنشر أحمد عاشور). - القاهرة: دار الاعتصام، 1398 هـ.</w:t>
      </w:r>
    </w:p>
    <w:p/>
    <w:p>
      <w:pPr/>
      <w:r>
        <w:rPr/>
        <w:t xml:space="preserve">- متفرقات - القاهرة: مطبعة الاعتصام، 1370 هـ، عدة أجزاء.</w:t>
      </w:r>
    </w:p>
    <w:p/>
    <w:p>
      <w:pPr/>
      <w:r>
        <w:rPr/>
        <w:t xml:space="preserve">- بر الوالدين وحقوق الأبناء والأرحام - القاهرة: دار الاعتصام، 1397 هـ. طبعة أخرى: تونس: دار بوسلامة.</w:t>
      </w:r>
    </w:p>
    <w:p/>
    <w:p>
      <w:pPr/>
      <w:r>
        <w:rPr/>
        <w:t xml:space="preserve">- حكم تارك الصلاة وكيف تصلي. - ط 5. - القاهرة: دار الاعتصام، 1396 هـ. ط 6. - القاهرة: دار الاعتصام، 1397 هـ.</w:t>
      </w:r>
    </w:p>
    <w:p/>
    <w:p>
      <w:pPr/>
      <w:r>
        <w:rPr/>
        <w:t xml:space="preserve">- الدعاء الميسر. - القاهرة: مكتبة القرآن. طبعة أخرى: تونس: دار بوسلامة.</w:t>
      </w:r>
    </w:p>
    <w:p/>
    <w:p>
      <w:pPr/>
      <w:r>
        <w:rPr/>
        <w:t xml:space="preserve">- رسالة الحج والعمرة. - القاهرة: دار الاعتصام. طبعة أخرى. - تونس: دار بوسلامة.</w:t>
      </w:r>
    </w:p>
    <w:p/>
    <w:p>
      <w:pPr/>
      <w:r>
        <w:rPr/>
        <w:t xml:space="preserve">- نظرات في إصلاح النفس والمجتمع / حسن البنا (سجلها وأعدها للنشر أحمد عاشور). - تونس: دار بوسلامة.</w:t>
      </w:r>
    </w:p>
    <w:p/>
    <w:p>
      <w:pPr/>
      <w:r>
        <w:rPr/>
        <w:t xml:space="preserve">- نظرات في السيرة / حسن البنا. (سجلها وأعدها للنشر أحمد عاشور). - تونس: دار بوسلامة.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2026-10-11T02:16:25+03:00</dcterms:created>
  <dcterms:modified xsi:type="dcterms:W3CDTF">2026-10-11T02:16:25+03:00</dcterms:modified>
</cp:coreProperties>
</file>

<file path=docProps/custom.xml><?xml version="1.0" encoding="utf-8"?>
<Properties xmlns="http://schemas.openxmlformats.org/officeDocument/2006/custom-properties" xmlns:vt="http://schemas.openxmlformats.org/officeDocument/2006/docPropsVTypes"/>
</file>