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
</w:t>
      </w:r>
    </w:p>
    <w:p>
      <w:pPr>
        <w:jc w:val="start"/>
        <w:bidi/>
      </w:pPr>
      <w:r>
        <w:rPr>
          <w:rFonts w:ascii="arial" w:hAnsi="arial" w:eastAsia="arial" w:cs="arial"/>
          <w:sz w:val="28"/>
          <w:szCs w:val="28"/>
          <w:b w:val="1"/>
          <w:bCs w:val="1"/>
          <w:rtl/>
        </w:rPr>
        <w:t xml:space="preserve">عطار
</w:t>
      </w:r>
    </w:p>
    <w:p>
      <w:pPr/>
      <w:r>
        <w:rPr/>
        <w:t xml:space="preserve">عطار  أحمد بن عبد الغفور عطار: صحفي شاعر محقق. ولد بمكة المكرمة وتخرج بالمعهد العلمي السعودي، ثم رحل إلى مصر ليتابع في كلية الآداب بجامعة القاهرة، وعاد دون أن يتم تحصيله. اشتغل مدة قصيرة في وظائف الدولة، ثم تفرغ للأدب والعلم والبحث. أنشأ جريدة (عكاظ)، وتوقفت فأصدر مجلة (دعوة الحق)، فتوقفت أيضا بعد مدة. نال جائزة الدولة التقديرية. إنتاجه غزير، منه (صقر الجزيرة) ثلاثة أجزاء، (قضايا ومشكلات لغوية)، (محمد بن عبد الوهاب)، (حجة النبي وعمرته)، (الكعبة والكسوة منذ أربعة آلاف سنة حتى اليوم)، (الشيوعية وليدة الصهيونية)، (قاموس الحج والعمرة)، (بناء الكعبة على قواعد إبراهيم)، (آداب المتعلمين)، (الفوائد المحصورة.. شرح المقصورة)، (الزحف على لغة القرآن)، (توحيد أخناتون وثنية وكفر)، (إننا عرب ومسلمون)، (محمد رسول الله تحاربه قوى الشر والتخريب)، (قال بيدبا)، (الصحاح ومدارس المعجمات العربية)، (كلام في الأدب)، (آراء في اللغة)، (مؤامرة الصهيونية على العالم)، (اليهود والصهيونية)، (مقصورة ابن دريد - بحث تاريخي وديني مقارن)، (الجوهري مبتكر الصحاح)، (الماسونية)، (عروبة فلسطين والقدس)، (ويلك آمن)، (الشيوعية والإسلام)، (أحكام الحج والعمرة)، (العقاد)، (أصلح الأديان للإنسانية)، (عشرون يوما في الصين)، (الإسلام طريقنا إلى الحياة)، (الديانات والعقائد في مختلف العصور). حقق بعض الكتب منها (صحاح الجوهري). أعماله الإبداعية (المفتش) رواية، (أريد أن أرى الله) قصة، (الزنابق الحمر) مسرحية لطاغور ترجمها من اللغة البنغالية. وله أشعار وطنية واجتماعية جمعها في ديوان (الهوى والشباب).</w:t>
      </w:r>
    </w:p>
    <w:p/>
    <w:p>
      <w:pPr>
        <w:jc w:val="start"/>
        <w:bidi/>
      </w:pPr>
      <w:r>
        <w:rPr>
          <w:sz w:val="24"/>
          <w:szCs w:val="24"/>
          <w:b w:val="1"/>
          <w:bCs w:val="1"/>
          <w:rtl/>
        </w:rPr>
        <w:t xml:space="preserve">
إتمام الأعلام،(دار صادر - بيروت،1999،ط 1،ج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2026-07-28T08:49:37+03:00</dcterms:created>
  <dcterms:modified xsi:type="dcterms:W3CDTF">2026-07-28T08:49:37+03:00</dcterms:modified>
</cp:coreProperties>
</file>

<file path=docProps/custom.xml><?xml version="1.0" encoding="utf-8"?>
<Properties xmlns="http://schemas.openxmlformats.org/officeDocument/2006/custom-properties" xmlns:vt="http://schemas.openxmlformats.org/officeDocument/2006/docPropsVTypes"/>
</file>