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سليمان الأحمد
</w:t>
      </w:r>
    </w:p>
    <w:p>
      <w:pPr>
        <w:jc w:val="start"/>
        <w:bidi/>
      </w:pPr>
      <w:r>
        <w:rPr>
          <w:rFonts w:ascii="arial" w:hAnsi="arial" w:eastAsia="arial" w:cs="arial"/>
          <w:sz w:val="28"/>
          <w:szCs w:val="28"/>
          <w:b w:val="1"/>
          <w:bCs w:val="1"/>
          <w:rtl/>
        </w:rPr>
        <w:t xml:space="preserve">أحمد سليمان الأحمد
</w:t>
      </w:r>
    </w:p>
    <w:p>
      <w:pPr/>
      <w:r>
        <w:rPr/>
        <w:t xml:space="preserve">أحمد سليمان الأحمد  أديب شاعر ناقد من أهالي سورية. ولد في قرية السلاطة بمحافظة اللاذقية. حصل على إجازة الأدب الفرنسي من الكلية العلمانية بطرطوس ونال درجة الدكتوراه بعلم الاجتماع الأدبي. رحل إلى الأرجنتين عامين وشارك في الرابطة الأدبية العربية فيها وعمل بالصحافة العربية والفرنسية ودرس بجامعة صوفيا ببلغاريا وجامعتي دمشق والجزائر. نشر شعره في (بستان الحب)، (أغان صيفية: أدب)، (المأمونية)، (مم وزين)، وهما مسرحيتان شعريتان، (بياتريس)، أوبرا غنائية، وألف (الشعر الحديث بين التقليد والتحديث)، (المجتمع في المسرح العربي الشعري)، (ويسألونك عن الشكل الأسمى)، ونشرت له (الأعمال الشعرية الكاملة).</w:t>
      </w:r>
    </w:p>
    <w:p/>
    <w:p>
      <w:pPr>
        <w:jc w:val="start"/>
        <w:bidi/>
      </w:pPr>
      <w:r>
        <w:rPr>
          <w:sz w:val="24"/>
          <w:szCs w:val="24"/>
          <w:b w:val="1"/>
          <w:bCs w:val="1"/>
          <w:rtl/>
        </w:rPr>
        <w:t xml:space="preserve">
إتمام الأعلام،(دار صادر - بيروت،1999،ط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سليمان الأحمد 
</w:t>
      </w:r>
    </w:p>
    <w:p>
      <w:pPr/>
      <w:r>
        <w:rPr/>
        <w:t xml:space="preserve">أديب، شاعر، ناقد.</w:t>
      </w:r>
    </w:p>
    <w:p/>
    <w:p>
      <w:pPr/>
      <w:r>
        <w:rPr/>
        <w:t xml:space="preserve">ولد في قرية ’’السلاطة’’ بمنطقة جبلة في محافظة اللاذقية بسورية، وهو شقيق الشاعر بدوي الجبل. تخرج في الكلية العلمانية بمدينة طرطوس عام 1942 مجازاً في الأدب الفرنسي. ونال درجة الدكتوراه في علم الاجتماع الأدبي.</w:t>
      </w:r>
    </w:p>
    <w:p/>
    <w:p>
      <w:pPr/>
      <w:r>
        <w:rPr/>
        <w:t xml:space="preserve">عاش عامين في الأرجنتين، وشارك في الرابطة الأدبية العربية هناك، وعمل في الصحافة العربية والفرنسية، وفي التدريس بجامعة صوفيا (بلغاريا)، وجامعتي دمشق والجزائر.</w:t>
      </w:r>
    </w:p>
    <w:p/>
    <w:p>
      <w:pPr/>
      <w:r>
        <w:rPr/>
        <w:t xml:space="preserve">من آثاره:</w:t>
      </w:r>
    </w:p>
    <w:p/>
    <w:p>
      <w:pPr/>
      <w:r>
        <w:rPr/>
        <w:t xml:space="preserve">- بستان الحب (؟): شعر. - دمشق: وزارة الثقافة، 1395 هـ.</w:t>
      </w:r>
    </w:p>
    <w:p/>
    <w:p>
      <w:pPr/>
      <w:r>
        <w:rPr/>
        <w:t xml:space="preserve">- الشعر الحديث بين التقليد والتحديث. - تونس: الدار العربية للكتاب، 1403 هـ.</w:t>
      </w:r>
    </w:p>
    <w:p/>
    <w:p>
      <w:pPr/>
      <w:r>
        <w:rPr/>
        <w:t xml:space="preserve">- المجتمع في المسرح العربي الشعري. - طرابلس الغرب: الدار العربية للكتاب، 1402 هـ.</w:t>
      </w:r>
    </w:p>
    <w:p/>
    <w:p>
      <w:pPr/>
      <w:r>
        <w:rPr/>
        <w:t xml:space="preserve">- الأعمال الشعرية الكاملة. - بغداد: دار الشؤون الثقافية العامة، 1409 هـ.</w:t>
      </w:r>
    </w:p>
    <w:p/>
    <w:p>
      <w:pPr/>
      <w:r>
        <w:rPr/>
        <w:t xml:space="preserve">- أغان صيفية: أدب، شعر. - دمشق: وزارة الثقافة، 1387 هـ.</w:t>
      </w:r>
    </w:p>
    <w:p/>
    <w:p>
      <w:pPr/>
      <w:r>
        <w:rPr/>
        <w:t xml:space="preserve">- ويسألونك عن الشكل الأسمى. - دمشق: مكتبة النوري.</w:t>
      </w:r>
    </w:p>
    <w:p/>
    <w:p>
      <w:pPr/>
      <w:r>
        <w:rPr/>
        <w:t xml:space="preserve">- المأمونية: تمثيلية شعرية.</w:t>
      </w:r>
    </w:p>
    <w:p/>
    <w:p>
      <w:pPr/>
      <w:r>
        <w:rPr/>
        <w:t xml:space="preserve">- بياتريس: أوبرا غنائية.</w:t>
      </w:r>
    </w:p>
    <w:p/>
    <w:p>
      <w:pPr/>
      <w:r>
        <w:rPr/>
        <w:t xml:space="preserve">- مم وزين: مسرحية شعرية، 1946.</w:t>
      </w:r>
    </w:p>
    <w:p/>
    <w:p>
      <w:pPr/>
      <w:r>
        <w:rPr/>
        <w:t xml:space="preserve">- دراسات في المسرح العربي. - دمشق: دار الأجيال، 1394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2026-10-11T01:21:25+03:00</dcterms:created>
  <dcterms:modified xsi:type="dcterms:W3CDTF">2026-10-11T01:21:25+03:00</dcterms:modified>
</cp:coreProperties>
</file>

<file path=docProps/custom.xml><?xml version="1.0" encoding="utf-8"?>
<Properties xmlns="http://schemas.openxmlformats.org/officeDocument/2006/custom-properties" xmlns:vt="http://schemas.openxmlformats.org/officeDocument/2006/docPropsVTypes"/>
</file>