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كانو
</w:t>
      </w:r>
    </w:p>
    <w:p>
      <w:pPr>
        <w:jc w:val="start"/>
        <w:bidi/>
      </w:pPr>
      <w:r>
        <w:rPr>
          <w:rFonts w:ascii="arial" w:hAnsi="arial" w:eastAsia="arial" w:cs="arial"/>
          <w:sz w:val="28"/>
          <w:szCs w:val="28"/>
          <w:b w:val="1"/>
          <w:bCs w:val="1"/>
          <w:rtl/>
        </w:rPr>
        <w:t xml:space="preserve">كانو
</w:t>
      </w:r>
    </w:p>
    <w:p>
      <w:pPr/>
      <w:r>
        <w:rPr/>
        <w:t xml:space="preserve">كانو  إبراهيم كانو: من الإعلاميين المعروفين في البحرين منذ وقت مبكر، واشتهر فيها بالتأليف والتمثيل المسرحي. رحل من أجل لقمة العيش صغيرا وكان سكرتير المدرسة الثانوية الوحيدة في البحرين منذ بداية الخمسينات ومنتصفها والتحق بالعمل في إذاعة بلاده مذيعا منذ أنشئت ثم كان مديرها حتى نهاية السبعينات. واختير مستشارا في وزارة الإعلام.</w:t>
      </w:r>
    </w:p>
    <w:p/>
    <w:p>
      <w:pPr>
        <w:jc w:val="start"/>
        <w:bidi/>
      </w:pPr>
      <w:r>
        <w:rPr>
          <w:sz w:val="24"/>
          <w:szCs w:val="24"/>
          <w:b w:val="1"/>
          <w:bCs w:val="1"/>
          <w:rtl/>
        </w:rPr>
        <w:t xml:space="preserve">
إتمام الأعلام،(دار صادر - بيروت،1999،ط 1،ج 1،ص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2026-07-29T07:05:16+03:00</dcterms:created>
  <dcterms:modified xsi:type="dcterms:W3CDTF">2026-07-29T07:05:16+03:00</dcterms:modified>
</cp:coreProperties>
</file>

<file path=docProps/custom.xml><?xml version="1.0" encoding="utf-8"?>
<Properties xmlns="http://schemas.openxmlformats.org/officeDocument/2006/custom-properties" xmlns:vt="http://schemas.openxmlformats.org/officeDocument/2006/docPropsVTypes"/>
</file>