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القسطلي
</w:t>
      </w:r>
    </w:p>
    <w:p>
      <w:pPr/>
      <w:r>
        <w:rPr/>
        <w:t xml:space="preserve">القسطلي  يونس بن محمد القسطلى، أو الوليد: شاعر فحل. أندلسى. من الكتاب المصنفين. رحل إلى المشرق، واستكتبه بعض الولاة. وهو من (قسطة) إحدى قرى الجزيرة الخضراء المسماة الآن Algeziras.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2026-07-28T14:09:22+03:00</dcterms:created>
  <dcterms:modified xsi:type="dcterms:W3CDTF">2026-07-28T14:09:22+03:00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