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عنبسة بن الأزهر الشيباني أبو يحيى
</w:t>
      </w:r>
    </w:p>
    <w:p>
      <w:pPr>
        <w:jc w:val="start"/>
        <w:bidi/>
      </w:pPr>
      <w:r>
        <w:rPr>
          <w:rFonts w:ascii="arial" w:hAnsi="arial" w:eastAsia="arial" w:cs="arial"/>
          <w:sz w:val="28"/>
          <w:szCs w:val="28"/>
          <w:b w:val="1"/>
          <w:bCs w:val="1"/>
          <w:rtl/>
        </w:rPr>
        <w:t xml:space="preserve">عنبسة بن الأزهر الشيباني أبو يحيى
</w:t>
      </w:r>
    </w:p>
    <w:p>
      <w:pPr/>
      <w:r>
        <w:rPr/>
        <w:t xml:space="preserve">عنبسة بن الأزهر الشيباني أبو يحيى من أهل جرجان وكان قاضيا عليهم يهم كثيرا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الازهر
</w:t>
      </w:r>
    </w:p>
    <w:p>
      <w:pPr/>
      <w:r>
        <w:rPr/>
        <w:t xml:space="preserve">عنبسة بن الازهر [س] الشيباني، أبويحيى.</w:t>
      </w:r>
    </w:p>
    <w:p/>
    <w:p>
      <w:pPr/>
      <w:r>
        <w:rPr/>
        <w:t xml:space="preserve">عن سماك بن حرب.</w:t>
      </w:r>
    </w:p>
    <w:p/>
    <w:p>
      <w:pPr/>
      <w:r>
        <w:rPr/>
        <w:t xml:space="preserve">قال أبو حاتم: يكتب حديثه، ولا يحتج به.</w:t>
      </w:r>
    </w:p>
    <w:p/>
    <w:p>
      <w:pPr/>
      <w:r>
        <w:rPr/>
        <w:t xml:space="preserve">وقال أبو داود: لا بأس به.</w:t>
      </w:r>
    </w:p>
    <w:p/>
    <w:p>
      <w:pPr/>
      <w:r>
        <w:rPr/>
        <w:t xml:space="preserve">روى عن سلمة بن كهيل، وسماك.</w:t>
      </w:r>
    </w:p>
    <w:p/>
    <w:p>
      <w:pPr/>
      <w:r>
        <w:rPr/>
        <w:t xml:space="preserve">وعنه أحمد بن أبي ظبية، وجماعة.</w:t>
      </w:r>
    </w:p>
    <w:p>
      <w:pPr>
        <w:jc w:val="start"/>
        <w:bidi/>
      </w:pPr>
      <w:r>
        <w:rPr>
          <w:sz w:val="24"/>
          <w:szCs w:val="24"/>
          <w:b w:val="1"/>
          <w:bCs w:val="1"/>
          <w:rtl/>
        </w:rPr>
        <w:t xml:space="preserve">
ميزان الاعتدال في نقد الرجال،(دار المعرفة للطباعة والنشر، بيروت - لبنان،1963،ط 1،ج 3،ص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الأزهر الشيباني
</w:t>
      </w:r>
    </w:p>
    <w:p>
      <w:pPr/>
      <w:r>
        <w:rPr/>
        <w:t xml:space="preserve">عنبسة بن الأزهر الشيباني: قال أبو حاتم: لا يحتج به. -س-</w:t>
      </w:r>
    </w:p>
    <w:p>
      <w:pPr>
        <w:jc w:val="start"/>
        <w:bidi/>
      </w:pPr>
      <w:r>
        <w:rPr>
          <w:sz w:val="24"/>
          <w:szCs w:val="24"/>
          <w:b w:val="1"/>
          <w:bCs w:val="1"/>
          <w:rtl/>
        </w:rPr>
        <w:t xml:space="preserve">
ديوان الضعفاء،(مكتبة النهضة الحديثة - مكة،1967،ط 2،ج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الأزهر، أبو يحيى، الشيباني، ويقال: قاضي الري 
</w:t>
      </w:r>
    </w:p>
    <w:p>
      <w:pPr/>
      <w:r>
        <w:rPr/>
        <w:t xml:space="preserve">عنبسة بن الأزهر، أبو يحيى، الشيباني، ويقال: قاضي الري. </w:t>
      </w:r>
    </w:p>
    <w:p/>
    <w:p>
      <w:pPr/>
      <w:r>
        <w:rPr/>
        <w:t xml:space="preserve">عن سماك، وفروة بن وهب، روى عنه إبراهيم بن المختار.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الأزهر الكوفي
</w:t>
      </w:r>
    </w:p>
    <w:p>
      <w:pPr/>
      <w:r>
        <w:rPr/>
        <w:t xml:space="preserve">عنبسة بن الأزهر الكوفي </w:t>
      </w:r>
    </w:p>
    <w:p/>
    <w:p>
      <w:pPr/>
      <w:r>
        <w:rPr/>
        <w:t xml:space="preserve">قاضي جرجان عن محارب بن دثار والسدي وعنه أحمد بن أبي طيبة وسفيان بن وكيع وجمع قال أبو حاتم لا بأس به وليس بحجة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الأزهر الشيباني
</w:t>
      </w:r>
    </w:p>
    <w:p>
      <w:pPr/>
      <w:r>
        <w:rPr/>
        <w:t xml:space="preserve">عنبسة بن الأزهر الشيباني </w:t>
      </w:r>
    </w:p>
    <w:p/>
    <w:p>
      <w:pPr/>
      <w:r>
        <w:rPr/>
        <w:t xml:space="preserve">قاضي جرجان كنيته أبو يحيى</w:t>
      </w:r>
    </w:p>
    <w:p/>
    <w:p>
      <w:pPr/>
      <w:r>
        <w:rPr/>
        <w:t xml:space="preserve">يروي عن محارب بن دثار وسماك بن حرب روى عنه السري بن يحيى وأهل بلده كان يخطئ</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الأزهر أبو يحيى الشيباني
</w:t>
      </w:r>
    </w:p>
    <w:p>
      <w:pPr/>
      <w:r>
        <w:rPr/>
        <w:t xml:space="preserve">عنبسة بن الأزهر أبو يحيى الشيباني </w:t>
      </w:r>
    </w:p>
    <w:p/>
    <w:p>
      <w:pPr/>
      <w:r>
        <w:rPr/>
        <w:t xml:space="preserve">قال الرازي يكتب حديثه ولا يحتج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عنبسة بن الأزهر الشيباني أبو يحيى
</w:t>
      </w:r>
    </w:p>
    <w:p>
      <w:pPr/>
      <w:r>
        <w:rPr/>
        <w:t xml:space="preserve">عنبسة بن الأزهر الشيباني أبو يحيى </w:t>
      </w:r>
    </w:p>
    <w:p/>
    <w:p>
      <w:pPr/>
      <w:r>
        <w:rPr/>
        <w:t xml:space="preserve">قاضي جوزجان كوفي</w:t>
      </w:r>
    </w:p>
    <w:p/>
    <w:p>
      <w:pPr/>
      <w:r>
        <w:rPr/>
        <w:t xml:space="preserve">روى عن سلمة بن كهيل وسماك بن حرب روى عنه يونس بن بكير وإبراهيم بن المختار وأحمد بن أبي طيبة سمعت أبي يقول ذلك وسألته عنه فقال لا بأس به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2026-07-27T23:34:57+03:00</dcterms:created>
  <dcterms:modified xsi:type="dcterms:W3CDTF">2026-07-27T23:34:57+03:00</dcterms:modified>
</cp:coreProperties>
</file>

<file path=docProps/custom.xml><?xml version="1.0" encoding="utf-8"?>
<Properties xmlns="http://schemas.openxmlformats.org/officeDocument/2006/custom-properties" xmlns:vt="http://schemas.openxmlformats.org/officeDocument/2006/docPropsVTypes"/>
</file>