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إبراهيم بن عبد الرحمن المخزومي القرشي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إبراهيم بن عبد الرحمن المخزومي القرشي
</w:t>
      </w:r>
    </w:p>
    <w:p>
      <w:pPr/>
      <w:r>
        <w:rPr/>
        <w:t xml:space="preserve">إسماعيل بن إبراهيم بن عبد الرحمن المخزومي القرشي أخو موسى بن إبراهيم مات سنة تسع وستين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مشاهير علماء الأمصار وأعلام فقهاء الأقطار،(دار الوفاء للطباعة والنشر والتوزيع - المنصورة،1991،ط 1،ج 1،ص 209)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إبراهيم بن عبد الرحمن بن عبد الله بن أبي ربيعة المخزومي المدني
</w:t>
      </w:r>
    </w:p>
    <w:p>
      <w:pPr/>
      <w:r>
        <w:rPr/>
        <w:t xml:space="preserve">إسماعيل بن إبراهيم بن عبد الرحمن بن عبد الله بن أبي ربيعة المخزومي المدني  عن أبيه ومحمد بن كعب القرطبي وغيرهما ووكيع وجماعة</w:t>
      </w:r>
    </w:p>
    <w:p/>
    <w:p>
      <w:pPr/>
      <w:r>
        <w:rPr/>
        <w:t xml:space="preserve">قال ابن القطان لم تثبت عدالته</w:t>
      </w:r>
    </w:p>
    <w:p/>
    <w:p>
      <w:pPr/>
      <w:r>
        <w:rPr/>
        <w:t xml:space="preserve">قلت ذكره ابن حبان في الثقات وسئل عنه أبو حاتم الرازي فقال شيخ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ذيل على ميزان الاعتدال،(دار الكتب العلمية - بيروت،1995،ط 1،ج 1،ص 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إبراهيم بن عبد الرحمن بن عبد الله بن أبي ربيعة، المخزومي، مدني، قرشي 
</w:t>
      </w:r>
    </w:p>
    <w:p>
      <w:pPr/>
      <w:r>
        <w:rPr/>
        <w:t xml:space="preserve">إسماعيل بن إبراهيم بن عبد الرحمن بن عبد الله بن أبي ربيعة، المخزومي، مدني، قرشي. </w:t>
      </w:r>
    </w:p>
    <w:p/>
    <w:p>
      <w:pPr/>
      <w:r>
        <w:rPr/>
        <w:t xml:space="preserve">قال أبو عبد الله: أراه أخا موسى.</w:t>
      </w:r>
    </w:p>
    <w:p/>
    <w:p>
      <w:pPr/>
      <w:r>
        <w:rPr/>
        <w:t xml:space="preserve">سمع أباه، روى عنه الثوري، وحاتم بن إسماعيل.</w:t>
      </w:r>
    </w:p>
    <w:p/>
    <w:p>
      <w:pPr/>
      <w:r>
        <w:rPr/>
        <w:t xml:space="preserve">قال عياش بن المغيرة: مات في خلافة المهدي، وعياش، وعبد الله، ابنا أبي ربيعة.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التاريخ الكبير،(دائرة المعارف العثمانية، حيدر آباد - الدكن،0،ط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إبراهيم بن عبد الرحمن المخزومي
</w:t>
      </w:r>
    </w:p>
    <w:p>
      <w:pPr/>
      <w:r>
        <w:rPr/>
        <w:t xml:space="preserve">إسماعيل بن إبراهيم بن عبد الرحمن المخزومي </w:t>
      </w:r>
    </w:p>
    <w:p/>
    <w:p>
      <w:pPr/>
      <w:r>
        <w:rPr/>
        <w:t xml:space="preserve">عن أبيه والقرظي وعنه وكيع وعدة شيخ س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إبراهيم بن عبد الرحمن بن أبي ربيعة المخزومي.
</w:t>
      </w:r>
    </w:p>
    <w:p>
      <w:pPr/>
      <w:r>
        <w:rPr/>
        <w:t xml:space="preserve">(س ق) إسماعيل بن إبراهيم بن عبد الرحمن بن أبي ربيعة المخزومي. </w:t>
      </w:r>
    </w:p>
    <w:p/>
    <w:p>
      <w:pPr/>
      <w:r>
        <w:rPr/>
        <w:t xml:space="preserve">قال البخاري في «التاريخ الكبير»: مات في خلافة المهدي، أراه أخا موسى، روى عنه سعيد بن أبي هلال أن ابن حارثة بن النعمان أخبره.</w:t>
      </w:r>
    </w:p>
    <w:p/>
    <w:p>
      <w:pPr/>
      <w:r>
        <w:rPr/>
        <w:t xml:space="preserve">وقال أبو داود: إسماعيل بن إبراهيم بن أبي ربيعة ثقة.</w:t>
      </w:r>
    </w:p>
    <w:p/>
    <w:p>
      <w:pPr/>
      <w:r>
        <w:rPr/>
        <w:t xml:space="preserve">ولما ذكره ابن حبان في «جملة الثقات»، قال: مات في آخر ولاية المهدي سنة تسع وستين ومائة.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إكمال تهذيب الكمال في أسماء الرجال،(الفاروق الحديثة للطباعة والنشر،2001،ط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إبراهيم بن عبد الرحمن بن عبد الله بن أبي ربيعة المخزومي القرشي
</w:t>
      </w:r>
    </w:p>
    <w:p>
      <w:pPr/>
      <w:r>
        <w:rPr/>
        <w:t xml:space="preserve">إسماعيل بن إبراهيم بن عبد الرحمن بن عبد الله بن أبي ربيعة المخزومي القرشي </w:t>
      </w:r>
    </w:p>
    <w:p/>
    <w:p>
      <w:pPr/>
      <w:r>
        <w:rPr/>
        <w:t xml:space="preserve">من أهل المدينة أخو موسى بن إبراهيم يروى عن أبيه روى عنه سعيد بن أبي هلال والثوري وحاتم بن إسماعيل مات في آخر ولاية المهدي سنة تسع وستين ومائة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إبراهيم بن عبد الرحمن بن عبد الله بن أبي ربيعة المخزومي المديني
</w:t>
      </w:r>
    </w:p>
    <w:p>
      <w:pPr/>
      <w:r>
        <w:rPr/>
        <w:t xml:space="preserve">إسماعيل بن إبراهيم بن عبد الرحمن بن عبد الله بن أبي ربيعة المخزومي المديني </w:t>
      </w:r>
    </w:p>
    <w:p/>
    <w:p>
      <w:pPr/>
      <w:r>
        <w:rPr/>
        <w:t xml:space="preserve">روى عن أبيه روى عنه الثوري وحاتم بن إسماعيل سمعت أبي وأبا زرعة يقولان ذلك. قال وسمعت أبي وسألته عنه فقال: هو شيخ.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2026-07-28T22:08:37+03:00</dcterms:created>
  <dcterms:modified xsi:type="dcterms:W3CDTF">2026-07-28T22:08:37+03:00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