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الطباطبائي
</w:t>
      </w:r>
    </w:p>
    <w:p>
      <w:pPr/>
      <w:r>
        <w:rPr/>
        <w:t xml:space="preserve">الطباطبائي  يوسف بن عبد الفتاح بن عطاء الطباطبائي:فقيه امامي، من أهل تبريز. من كتبه (الجهادية) في الحض على الجهاد، و (الحدود والديا) و (الخراجية).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2026-10-10T18:27:59+03:00</dcterms:created>
  <dcterms:modified xsi:type="dcterms:W3CDTF">2026-10-10T18:27:59+03:00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