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الفهري
</w:t>
      </w:r>
    </w:p>
    <w:p>
      <w:pPr>
        <w:jc w:val="start"/>
        <w:bidi/>
      </w:pPr>
      <w:r>
        <w:rPr>
          <w:rFonts w:ascii="arial" w:hAnsi="arial" w:eastAsia="arial" w:cs="arial"/>
          <w:sz w:val="28"/>
          <w:szCs w:val="28"/>
          <w:b w:val="1"/>
          <w:bCs w:val="1"/>
          <w:rtl/>
        </w:rPr>
        <w:t xml:space="preserve">يوسف الفهري
</w:t>
      </w:r>
    </w:p>
    <w:p>
      <w:pPr/>
      <w:r>
        <w:rPr/>
        <w:t xml:space="preserve">يوسف الفهري  يوسف بن عبد الرحمن بن حبيب بن أبي عبدة بن عقبة بن نافع الفهري القرشي: أمير الأندلسي، وأحد القادة الدهاة الفصحاء. كان مقيما قبل الإمارة باللبيرة. ومولده بالقيروان. ولما توفى (ثوابة بن سلامة) بقرطبة اختلفت المضرية واليمانية فيمن يولون الأمرة، وكلا الفريقين يريد ان يكون امير منه. ثم اتفقوا على صاحب الترجمة، فكتبوا اليه يذكرون له اجماعهم على تأميره، فجاءهم (سنة 129هـ) وأطاعوه. وخرج عليه بعض الأمراء، بأربونة، وباجة، وسرقسطة؛ فقضى على ثورتهم. واستمر إلى ان دخل عبد الرحمن الأموي الأندلس، فقاتله يوسف (سنة 139) فانهزم اصحابه. وقتله بعضهم في طليطلة، وحمل رأسه إلى عبد الرحمن، فنصب بقرطبة. قال (سيد أمير علي) ما مؤداه: اضطلع يوسف بالحكم نحوا من عشر سنوات، مستقلا عن خليفة دمشق الأموي، وكاد يتم له إنشاء (أسرة) حاكمة تعرف بأسمه، إلا ان وصول (عبد الرحمن) حفيد هشام، فارا من وجه العباسيين، حول مجرى التاريخ في تلك البلاد. </w:t>
      </w:r>
    </w:p>
    <w:p>
      <w:pPr>
        <w:jc w:val="start"/>
        <w:bidi/>
      </w:pPr>
      <w:r>
        <w:rPr>
          <w:sz w:val="24"/>
          <w:szCs w:val="24"/>
          <w:b w:val="1"/>
          <w:bCs w:val="1"/>
          <w:rtl/>
        </w:rPr>
        <w:t xml:space="preserve">
الأعلام،(دار العلم للملايين - بيروت،2002،ط 15،ج 8،ص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عبد الرحمن أمير الأندلس
</w:t>
      </w:r>
    </w:p>
    <w:p>
      <w:pPr/>
      <w:r>
        <w:rPr/>
        <w:t xml:space="preserve">يوسف ابن عبد الرحمن أمير الأندلس يوسف بن عبد الرحمن بن أبي عبيدة، أمير الأندلس. هزمه عبد الرحمن بن معاوية الداخل إلى الأندلس وتغلب عليها. توفي إلى رحمة الله تعالى، يوسف هذا في حدود الأربعين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2026-07-30T01:10:05+03:00</dcterms:created>
  <dcterms:modified xsi:type="dcterms:W3CDTF">2026-07-30T01:10:05+03:00</dcterms:modified>
</cp:coreProperties>
</file>

<file path=docProps/custom.xml><?xml version="1.0" encoding="utf-8"?>
<Properties xmlns="http://schemas.openxmlformats.org/officeDocument/2006/custom-properties" xmlns:vt="http://schemas.openxmlformats.org/officeDocument/2006/docPropsVTypes"/>
</file>