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الصفتي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الصفتي
</w:t>
      </w:r>
    </w:p>
    <w:p>
      <w:pPr/>
      <w:r>
        <w:rPr/>
        <w:t xml:space="preserve">الصفتي  يوسف بن سعيد بن إسماعيل الصفتي المالكي الازهري: فقيه مصري أديب. له كتب، منها ’’ نزهة الطلاب - خ ’’ بالازهرية، في إعراب البسملة، و ’’ حاشية على شرح ابن تركي في حل ألفاظ العشماوية - ط ’’ و ’’ شرح القناعة - خ ’’ منظومة له وشرحها، في الصرف، بالازهرية، و ’’ فوائد لطيفة - خ ’’ رسالة في ليلة القدر، بالازهرية، و ’’ نزهة الارواح - ط ’’ رسالة في وصف الجنة، منها مخطوطة بالازهرية، فرغ من تأليفها سنة 1193.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2026-10-10T17:36:02+03:00</dcterms:created>
  <dcterms:modified xsi:type="dcterms:W3CDTF">2026-10-10T17:36:02+03:00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