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النجاري
</w:t>
      </w:r>
    </w:p>
    <w:p>
      <w:pPr>
        <w:jc w:val="start"/>
        <w:bidi/>
      </w:pPr>
      <w:r>
        <w:rPr>
          <w:rFonts w:ascii="arial" w:hAnsi="arial" w:eastAsia="arial" w:cs="arial"/>
          <w:sz w:val="28"/>
          <w:szCs w:val="28"/>
          <w:b w:val="1"/>
          <w:bCs w:val="1"/>
          <w:rtl/>
        </w:rPr>
        <w:t xml:space="preserve">أبو محمد النجاري
</w:t>
      </w:r>
    </w:p>
    <w:p>
      <w:pPr/>
      <w:r>
        <w:rPr/>
        <w:t xml:space="preserve">أبو محمد النجاري الذي كان يقول الوتر حق فقال عبادة بن الصامت كذب أبو محمد اسمه مسعود بن زيد بن سبيع الأنصاري ومن قال ان اسمه أحمد فقد وهم وليس في الصحابة أحد اسمه أحمد وقول عبادة كذب يريد أخطأ هذه لغة سائرة في أهل الحجاز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2026-07-29T06:11:06+03:00</dcterms:created>
  <dcterms:modified xsi:type="dcterms:W3CDTF">2026-07-29T06:11:06+03:00</dcterms:modified>
</cp:coreProperties>
</file>

<file path=docProps/custom.xml><?xml version="1.0" encoding="utf-8"?>
<Properties xmlns="http://schemas.openxmlformats.org/officeDocument/2006/custom-properties" xmlns:vt="http://schemas.openxmlformats.org/officeDocument/2006/docPropsVTypes"/>
</file>