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الكلاعي
</w:t>
      </w:r>
    </w:p>
    <w:p>
      <w:pPr/>
      <w:r>
        <w:rPr/>
        <w:t xml:space="preserve">الكلاعي  يوسف بن أحمد بن عنبة الكلاعي، أبو الحجاج: طبيب أندلسي إشبيلي. سكن القاهرة، وتوفى بها نحو 60 عاما. قال المنذري: كان فاضلا في الطب في الطب وله أدب حسن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2026-07-29T01:59:50+03:00</dcterms:created>
  <dcterms:modified xsi:type="dcterms:W3CDTF">2026-07-29T01:59:50+03:00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