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مظفر بن ربح بن حميد أبو الحسن المحجي ثم الصالحي البقال
</w:t>
      </w:r>
    </w:p>
    <w:p>
      <w:pPr>
        <w:jc w:val="start"/>
        <w:bidi/>
      </w:pPr>
      <w:r>
        <w:rPr>
          <w:rFonts w:ascii="arial" w:hAnsi="arial" w:eastAsia="arial" w:cs="arial"/>
          <w:sz w:val="28"/>
          <w:szCs w:val="28"/>
          <w:b w:val="1"/>
          <w:bCs w:val="1"/>
          <w:rtl/>
        </w:rPr>
        <w:t xml:space="preserve">علي بن مظفر بن ربح بن حميد أبو الحسن المحجي ثم الصالحي البقال
</w:t>
      </w:r>
    </w:p>
    <w:p>
      <w:pPr/>
      <w:r>
        <w:rPr/>
        <w:t xml:space="preserve">علي بن مظفر بن ربح بن حميد أبو الحسن المحجي ثم الصالحي البقال رجل مبارك روى عن ابن اللتي، وابن الزبيدي، وكان من أبناء الثمانين، وممن استشهد في كائنة سنة تسع وتسعين وست مائة.</w:t>
      </w:r>
    </w:p>
    <w:p/>
    <w:p>
      <w:pPr/>
      <w:r>
        <w:rPr/>
        <w:t xml:space="preserve">قرأت عليه نسخة أبي الجهم، خرجت عنه في مكان آخر.</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2026-07-29T00:19:20+03:00</dcterms:created>
  <dcterms:modified xsi:type="dcterms:W3CDTF">2026-07-29T00:19:20+03:00</dcterms:modified>
</cp:coreProperties>
</file>

<file path=docProps/custom.xml><?xml version="1.0" encoding="utf-8"?>
<Properties xmlns="http://schemas.openxmlformats.org/officeDocument/2006/custom-properties" xmlns:vt="http://schemas.openxmlformats.org/officeDocument/2006/docPropsVTypes"/>
</file>