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المعافى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المعافى المزني
</w:t>
      </w:r>
    </w:p>
    <w:p>
      <w:pPr/>
      <w:r>
        <w:rPr/>
        <w:t xml:space="preserve">أبو المعافى المزني  يعقوب بن إسماعيل بن رافع، أبو المعافى المزني بالولاء: شاعر، من أبناء العصر العباسي. كان يحب سمراء اسمها " تكتم " ومن قوله فيها:</w:t>
      </w:r>
    </w:p>
    <w:p/>
    <w:p>
      <w:pPr>
        <w:jc w:val="center"/>
      </w:pPr>
      <w:r>
        <w:rPr>
          <w:color w:val="ff0000"/>
        </w:rPr>
        <w:t xml:space="preserve">أحب النساء الصفا من أجل تكتم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حبها أحببت من كان أسودا</w:t>
      </w:r>
    </w:p>
    <w:p/>
    <w:p>
      <w:pPr>
        <w:jc w:val="center"/>
      </w:pPr>
      <w:r>
        <w:rPr>
          <w:color w:val="ff0000"/>
        </w:rPr>
        <w:t xml:space="preserve">فجئني بمثل المسك أطيب نكهة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وجئني بمثل الليل أطيب مرقدا!</w:t>
      </w:r>
    </w:p>
    <w:p/>
    <w:p>
      <w:pPr/>
      <w:r>
        <w:rPr/>
        <w:t xml:space="preserve">وكان من أصحاب (العباس بن محمد) الهاشمي، هو وابن له كان شاعرا أيضا، يدعى أبا البداح.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2026-10-10T12:45:39+03:00</dcterms:created>
  <dcterms:modified xsi:type="dcterms:W3CDTF">2026-10-10T12:45:39+03:00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