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القارظ العنزي
</w:t>
      </w:r>
    </w:p>
    <w:p>
      <w:pPr>
        <w:jc w:val="start"/>
        <w:bidi/>
      </w:pPr>
      <w:r>
        <w:rPr>
          <w:rFonts w:ascii="arial" w:hAnsi="arial" w:eastAsia="arial" w:cs="arial"/>
          <w:sz w:val="28"/>
          <w:szCs w:val="28"/>
          <w:b w:val="1"/>
          <w:bCs w:val="1"/>
          <w:rtl/>
        </w:rPr>
        <w:t xml:space="preserve">القارظ العنزي
</w:t>
      </w:r>
    </w:p>
    <w:p>
      <w:pPr/>
      <w:r>
        <w:rPr/>
        <w:t xml:space="preserve">القارظ العنزي  يذكر بن عنزة بن أسد بن ربيعة بن نزار: القارظ العنزى، المضروب بغيبته المثل. وهو جاهلى. خرج يجتنى (القرظ) وهو شجر تدبغ بورقه الجلود، فلقيه حزيمة (بالحاء المهملة، مفتوحة، كسفينة) بن نهد بن زيد القضاعى، وكان بينهما شر، فقتله حزيمة. وثارت بسببه حرب بين النزايين والقضاعيين. ومن أمثال العرب: (لا آتيك أو يؤوب القارظ) يضرب فى طول الغياب، قال بشر بن أبى خازم:</w:t>
      </w:r>
    </w:p>
    <w:p/>
    <w:p>
      <w:pPr>
        <w:jc w:val="center"/>
      </w:pPr>
      <w:r>
        <w:rPr>
          <w:color w:val="ff0000"/>
        </w:rPr>
        <w:t xml:space="preserve">فرجى الخير، وانتظرى أيابى </w:t>
      </w:r>
      <w:r>
        <w:rPr>
          <w:color w:val="ff0000"/>
        </w:rPr>
        <w:t xml:space="preserve">      </w:t>
      </w:r>
      <w:r>
        <w:rPr>
          <w:color w:val="ff0000"/>
        </w:rPr>
        <w:t xml:space="preserve">إذا ما القارظ العنزى آبا</w:t>
      </w:r>
    </w:p>
    <w:p/>
    <w:p>
      <w:pPr/>
      <w:r>
        <w:rPr/>
        <w:t xml:space="preserve">وهناك (قارظ) آخر، من عنزة أيضا، اسمه عامر بن رهم بن هميم، غاب عن أهله فى اجتناء القرظ، ولم يرجع، فضمه بعض الشعراء إلى الأول، وجاء فى الأمثال: حتى يؤوب القارظ؛ وحتى يؤوب القارظان. </w:t>
      </w:r>
    </w:p>
    <w:p>
      <w:pPr>
        <w:jc w:val="start"/>
        <w:bidi/>
      </w:pPr>
      <w:r>
        <w:rPr>
          <w:sz w:val="24"/>
          <w:szCs w:val="24"/>
          <w:b w:val="1"/>
          <w:bCs w:val="1"/>
          <w:rtl/>
        </w:rPr>
        <w:t xml:space="preserve">
الأعلام،(دار العلم للملايين - بيروت،2002،ط 15،ج 8،ص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2026-10-10T09:48:55+03:00</dcterms:created>
  <dcterms:modified xsi:type="dcterms:W3CDTF">2026-10-10T09:48:55+03:00</dcterms:modified>
</cp:coreProperties>
</file>

<file path=docProps/custom.xml><?xml version="1.0" encoding="utf-8"?>
<Properties xmlns="http://schemas.openxmlformats.org/officeDocument/2006/custom-properties" xmlns:vt="http://schemas.openxmlformats.org/officeDocument/2006/docPropsVTypes"/>
</file>