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محب الدين بن شكر
</w:t>
      </w:r>
    </w:p>
    <w:p>
      <w:pPr>
        <w:jc w:val="start"/>
        <w:bidi/>
      </w:pPr>
      <w:r>
        <w:rPr>
          <w:rFonts w:ascii="arial" w:hAnsi="arial" w:eastAsia="arial" w:cs="arial"/>
          <w:sz w:val="28"/>
          <w:szCs w:val="28"/>
          <w:b w:val="1"/>
          <w:bCs w:val="1"/>
          <w:rtl/>
        </w:rPr>
        <w:t xml:space="preserve">محب الدين بن شكر
</w:t>
      </w:r>
    </w:p>
    <w:p>
      <w:pPr/>
      <w:r>
        <w:rPr/>
        <w:t xml:space="preserve">محب الدين بن شكر الدمشقي الشيخ العالم الولي الصالح هو من مشايخ الشيخ أحمد بن علي المنيني وأخبرت إن المترجم كان يستقيم في المدرسة الكاملية شمالي الجامع الأموي وإنه كان من أهل الصلاح ولم أتحقق وفاته في أي سنة كانت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2026-07-29T02:44:17+03:00</dcterms:created>
  <dcterms:modified xsi:type="dcterms:W3CDTF">2026-07-29T02:44:17+03:00</dcterms:modified>
</cp:coreProperties>
</file>

<file path=docProps/custom.xml><?xml version="1.0" encoding="utf-8"?>
<Properties xmlns="http://schemas.openxmlformats.org/officeDocument/2006/custom-properties" xmlns:vt="http://schemas.openxmlformats.org/officeDocument/2006/docPropsVTypes"/>
</file>