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السرايري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السرايري
</w:t>
      </w:r>
    </w:p>
    <w:p>
      <w:pPr/>
      <w:r>
        <w:rPr/>
        <w:t xml:space="preserve">عمر السرايري عمر السرايري أحد أفراد دمشق في الموسيقى والتلحين والدخول. كان من جماعة الشيخ محمد الجعيدي. مات في حدود التسعين وتسعمئة رحمه الله تعالى رحمة واسعة.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2026-07-28T10:31:00+03:00</dcterms:created>
  <dcterms:modified xsi:type="dcterms:W3CDTF">2026-07-28T10:31:00+03:00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