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البيت لبدي الصالحي الحنبلي
</w:t>
      </w:r>
    </w:p>
    <w:p>
      <w:pPr>
        <w:jc w:val="start"/>
        <w:bidi/>
      </w:pPr>
      <w:r>
        <w:rPr>
          <w:rFonts w:ascii="arial" w:hAnsi="arial" w:eastAsia="arial" w:cs="arial"/>
          <w:sz w:val="28"/>
          <w:szCs w:val="28"/>
          <w:b w:val="1"/>
          <w:bCs w:val="1"/>
          <w:rtl/>
        </w:rPr>
        <w:t xml:space="preserve">موسى البيت لبدي الصالحي الحنبلي
</w:t>
      </w:r>
    </w:p>
    <w:p>
      <w:pPr/>
      <w:r>
        <w:rPr/>
        <w:t xml:space="preserve">موسى البيت لبدي الصالحي الحنبلي موسى، الشيخ شرف الدين البيت لبدي الصالحي، الحنبلي. مؤدب الأطفال بالشاذبكية بمحلة القنوات خارج دمشق. قال ابن طولون: كان يسمع معنا على الشيخ أبي الفتح المزي، والمحدث جمال الدين بن المبرد، ولبس خرقة التصوف من شيخنا أبي عراقية، وقرأ على محنة الإمام أحمد جمع ابن الجوزي، وأشياء آخر. توفي يوم الجمعة سلخ ربيع الثاني سنة ست وأربعين وتسعمئة.</w:t>
      </w:r>
    </w:p>
    <w:p>
      <w:pPr>
        <w:jc w:val="start"/>
        <w:bidi/>
      </w:pPr>
      <w:r>
        <w:rPr>
          <w:sz w:val="24"/>
          <w:szCs w:val="24"/>
          <w:b w:val="1"/>
          <w:bCs w:val="1"/>
          <w:rtl/>
        </w:rPr>
        <w:t xml:space="preserve">
الكواكب السائرة بأعيان المئة العاشرة،(دار الكتب العلمية - بيروت،1977،ط 1،ج 2،ص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2026-07-29T04:51:59+03:00</dcterms:created>
  <dcterms:modified xsi:type="dcterms:W3CDTF">2026-07-29T04:51:59+03:00</dcterms:modified>
</cp:coreProperties>
</file>

<file path=docProps/custom.xml><?xml version="1.0" encoding="utf-8"?>
<Properties xmlns="http://schemas.openxmlformats.org/officeDocument/2006/custom-properties" xmlns:vt="http://schemas.openxmlformats.org/officeDocument/2006/docPropsVTypes"/>
</file>