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المتوكل الزيدي
</w:t>
      </w:r>
    </w:p>
    <w:p>
      <w:pPr>
        <w:jc w:val="start"/>
        <w:bidi/>
      </w:pPr>
      <w:r>
        <w:rPr>
          <w:rFonts w:ascii="arial" w:hAnsi="arial" w:eastAsia="arial" w:cs="arial"/>
          <w:sz w:val="28"/>
          <w:szCs w:val="28"/>
          <w:b w:val="1"/>
          <w:bCs w:val="1"/>
          <w:rtl/>
        </w:rPr>
        <w:t xml:space="preserve">المتوكل الزيدي
</w:t>
      </w:r>
    </w:p>
    <w:p>
      <w:pPr/>
      <w:r>
        <w:rPr/>
        <w:t xml:space="preserve">المتوكل الزيدي  يحيى (شرف الدين) بن شمس الدين ابن الامام المهدي أحمد بن يحيى الحسني العلوي، الامام المتوكل على الله: من ائمة الزيدية في اليمن. ومن فقائهم و شعرائهم. بويع بالامامة في جبال صنعاء، بعد وفاة ابيه (سنة 943هـ) وعظم امره، فكانت له وقائع مع الترك، واطاعته قبائل كثيرة. وشجر خلاف بينه وبين ابنه المطهر (محمد بن يحيى) ادى إلى استيلاء الاتراك على كثير من جهات اليمن. ثم اتفقا عاى ان يحتفظ الاب بالامامة و يتولى الابن سياسة البلاد، وضربت السكة باسم ’’المطهر’’ في حياة ابيه. واستقر المتوكل في كوكبان، ثم انتقل إلى ظفير حجة. وفقد بصره. وتوفي بالظفير. له كتب، منها ’’الاثمار ’’ في فقه الزيدية، اختصر فيه ’’الازهار’’ و ’’الرسالة الصادعة-خ’’ و’’الجوابات و الرسائل-خ’’ كتبها إلى بلاد اليمن والشام، و’’القصص الحق في مدح خير الخلق-خ’’ قصيدة، و’’قصب السبق، في تخميس القصص الحق-خ’’ و’’الاحكام في اصول المذهب ’’ وفي فهرست الامبرزويانة ذكر نسخة من ’’سيرة الامام شرف الدين-خ’’. </w:t>
      </w:r>
    </w:p>
    <w:p>
      <w:pPr>
        <w:jc w:val="start"/>
        <w:bidi/>
      </w:pPr>
      <w:r>
        <w:rPr>
          <w:sz w:val="24"/>
          <w:szCs w:val="24"/>
          <w:b w:val="1"/>
          <w:bCs w:val="1"/>
          <w:rtl/>
        </w:rPr>
        <w:t xml:space="preserve">
الأعلام،(دار العلم للملايين - بيروت،2002،ط 15،ج 8،ص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2026-07-28T18:12:49+03:00</dcterms:created>
  <dcterms:modified xsi:type="dcterms:W3CDTF">2026-07-28T18:12:49+03:00</dcterms:modified>
</cp:coreProperties>
</file>

<file path=docProps/custom.xml><?xml version="1.0" encoding="utf-8"?>
<Properties xmlns="http://schemas.openxmlformats.org/officeDocument/2006/custom-properties" xmlns:vt="http://schemas.openxmlformats.org/officeDocument/2006/docPropsVTypes"/>
</file>