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بير أحمد
</w:t>
      </w:r>
    </w:p>
    <w:p>
      <w:pPr>
        <w:jc w:val="start"/>
        <w:bidi/>
      </w:pPr>
      <w:r>
        <w:rPr>
          <w:rFonts w:ascii="arial" w:hAnsi="arial" w:eastAsia="arial" w:cs="arial"/>
          <w:sz w:val="28"/>
          <w:szCs w:val="28"/>
          <w:b w:val="1"/>
          <w:bCs w:val="1"/>
          <w:rtl/>
        </w:rPr>
        <w:t xml:space="preserve">أحمد بير أحمد
</w:t>
      </w:r>
    </w:p>
    <w:p>
      <w:pPr/>
      <w:r>
        <w:rPr/>
        <w:t xml:space="preserve">أحمد بير أحمد أحمد المولى بير أحمد أحد الموالي الرومية. خدم المولى أحمد باشا المفتي ابن المولى خضر بيك، وترقى في التداريس إلى مدرسة مراد خان ببروسا، ثم أعطي قضاء حلب، ثم عزل عنها، وأعطي تقاعدا بثمانين عثمانيا، وكانت له مشاركة في العلوم، وعلق تعليقات على بعض المباحث، ومات في عشر الخمسين وتسعمئة.</w:t>
      </w:r>
    </w:p>
    <w:p>
      <w:pPr>
        <w:jc w:val="start"/>
        <w:bidi/>
      </w:pPr>
      <w:r>
        <w:rPr>
          <w:sz w:val="24"/>
          <w:szCs w:val="24"/>
          <w:b w:val="1"/>
          <w:bCs w:val="1"/>
          <w:rtl/>
        </w:rPr>
        <w:t xml:space="preserve">
الكواكب السائرة بأعيان المئة العاشرة،(دار الكتب العلمية - بيروت،1977،ط 1،ج 2،ص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2026-07-27T23:12:12+03:00</dcterms:created>
  <dcterms:modified xsi:type="dcterms:W3CDTF">2026-07-27T23:12:12+03:00</dcterms:modified>
</cp:coreProperties>
</file>

<file path=docProps/custom.xml><?xml version="1.0" encoding="utf-8"?>
<Properties xmlns="http://schemas.openxmlformats.org/officeDocument/2006/custom-properties" xmlns:vt="http://schemas.openxmlformats.org/officeDocument/2006/docPropsVTypes"/>
</file>