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سلام
</w:t>
      </w:r>
    </w:p>
    <w:p>
      <w:pPr>
        <w:jc w:val="start"/>
        <w:bidi/>
      </w:pPr>
      <w:r>
        <w:rPr>
          <w:rFonts w:ascii="arial" w:hAnsi="arial" w:eastAsia="arial" w:cs="arial"/>
          <w:sz w:val="28"/>
          <w:szCs w:val="28"/>
          <w:b w:val="1"/>
          <w:bCs w:val="1"/>
          <w:rtl/>
        </w:rPr>
        <w:t xml:space="preserve">يحيى بن سلام
</w:t>
      </w:r>
    </w:p>
    <w:p>
      <w:pPr/>
      <w:r>
        <w:rPr/>
        <w:t xml:space="preserve">يحيى بن سلام  يحيى بن سلام بن أبي ثعلبة، التيمي بالولاء، من تيم ربيعة، البصري ثم الإفريقي: مفسر، فقيه، عالم بالحديث واللغة، أدرك نحو عشرين من (التابعين) وروى عنهم. ولد بالكوفة، وانتقل مع أبيه إلى البصرة، فنشأ بها ونسب إليها. ورحل إلى مصر، ومنها إلى إفريقية فاستوطنها. وحج في آخر عمره، فتوفي في عودته من الحج، بمصر. من كتبه (تفسير القرآن –خ) أجزاء منه، في تونس والقيروان قال ابن الجزري: (سكن إفريقية دهرا، وسمع الناس بها كتابه في تفسير القرآن، وليس لأحد من المتقدمين مثله) ولابنه (محمد بن يحيى) زيادات عليه، أفردت بإسناد عنه. وله (اختيارات في الفقه) ذكرها صاحب معالم الإيمان ؛ و (الجامع) ذكره ابن الجزري ؛ وقال: كان ثقة ثبتا ذا علم بالكتاب والسنة ومعرفة باللغة، والعربية. وقال أبو العرب: له مصنفات كثيرة في فنون العلم. وقال العسقلاني: ضعفه الدارقطني – في الحديث – وذكره ابن حبان في الثقات وقال: وربما أخطأ. </w:t>
      </w:r>
    </w:p>
    <w:p>
      <w:pPr>
        <w:jc w:val="start"/>
        <w:bidi/>
      </w:pPr>
      <w:r>
        <w:rPr>
          <w:sz w:val="24"/>
          <w:szCs w:val="24"/>
          <w:b w:val="1"/>
          <w:bCs w:val="1"/>
          <w:rtl/>
        </w:rPr>
        <w:t xml:space="preserve">
الأعلام،(دار العلم للملايين - بيروت،2002،ط 15،ج 8،ص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
</w:t>
      </w:r>
    </w:p>
    <w:p>
      <w:pPr/>
      <w:r>
        <w:rPr/>
        <w:t xml:space="preserve">يحيى بن سلام ابن أبي ثعلبة، الإمام العلامة، أبو زكريا البصري نزيل المغرب بإفريقية.</w:t>
      </w:r>
    </w:p>
    <w:p/>
    <w:p>
      <w:pPr/>
      <w:r>
        <w:rPr/>
        <w:t xml:space="preserve">حدث عن: سعيد بن أبي عروبة، وفطر بن خليفة وشعبة والمسعودي، والثوري، ومالك.</w:t>
      </w:r>
    </w:p>
    <w:p/>
    <w:p>
      <w:pPr/>
      <w:r>
        <w:rPr/>
        <w:t xml:space="preserve">وأخذ القراءات عن أصحاب الحسن البصري وجمع وصنف.</w:t>
      </w:r>
    </w:p>
    <w:p/>
    <w:p>
      <w:pPr/>
      <w:r>
        <w:rPr/>
        <w:t xml:space="preserve">روى عنه: ابن وهب وهو من طبقته، وولده محمد بن يحيى، وأحمد بن موسى، ومحمد بن عبد الله بن عبد الحكم، وبحر بن نصر وآخرون.</w:t>
      </w:r>
    </w:p>
    <w:p/>
    <w:p>
      <w:pPr/>
      <w:r>
        <w:rPr/>
        <w:t xml:space="preserve">قال أبو حاتم: صدوق.</w:t>
      </w:r>
    </w:p>
    <w:p/>
    <w:p>
      <w:pPr/>
      <w:r>
        <w:rPr/>
        <w:t xml:space="preserve">وقال ابن عدي: يكتب حديثه مع ضعفه.</w:t>
      </w:r>
    </w:p>
    <w:p/>
    <w:p>
      <w:pPr/>
      <w:r>
        <w:rPr/>
        <w:t xml:space="preserve">قال أبو عمرو الداني: روى الحروف عن أصحاب الحسن، وغيره. وله اختيار في القراءة من طريق الآثار سكن إفريقية دهرا، وسمعوا منه: تفسيره الذي ليس لأحد من المتقدمين مثله، وكتابه الجامع قال: وكان ثقة ثبتا عالما بالكتاب والسنة وله معرفة باللغة والعربية ولد سنة أربع وعشرين ومائة.</w:t>
      </w:r>
    </w:p>
    <w:p/>
    <w:p>
      <w:pPr/>
      <w:r>
        <w:rPr/>
        <w:t xml:space="preserve">وقال ابن يونس: مات بمصر، بعد أن حج، في صفر، سنة مائتين رحمه الله.</w:t>
      </w:r>
    </w:p>
    <w:p>
      <w:pPr>
        <w:jc w:val="start"/>
        <w:bidi/>
      </w:pPr>
      <w:r>
        <w:rPr>
          <w:sz w:val="24"/>
          <w:szCs w:val="24"/>
          <w:b w:val="1"/>
          <w:bCs w:val="1"/>
          <w:rtl/>
        </w:rPr>
        <w:t xml:space="preserve">
سير أعلام النبلاء،(دار الحديث- القاهرة،2006،ط 1،ج 8،ص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 بصري كان بإفريقية
</w:t>
      </w:r>
    </w:p>
    <w:p>
      <w:pPr/>
      <w:r>
        <w:rPr/>
        <w:t xml:space="preserve">يحيى بن سلام بصري كان بإفريقية حدثنا ابن صاعد، قال: حدثنا بحر بن نصر، قال: حدثنا يحيى بن سلام قال سكن إفريقية.</w:t>
      </w:r>
    </w:p>
    <w:p/>
    <w:p>
      <w:pPr/>
      <w:r>
        <w:rPr/>
        <w:t xml:space="preserve">حدثنا جعفر بن أحمد بن الحجاج أبو نزار مؤذن جامع مقبل ويحيى بن محمد ابن صاعد وغيرهما قالوا، حدثنا بحر بن نصر، حدثنا يحيى بن سلام، حدثنا سعيد، عن قتادة، عن أنس، قال: قال رسول الله صلى الله عليه وسلم أي الشجرة ابعد من الحازي أو الحازي قالوا فرعها قال فكذلك الصف المقدم، وهو أحصنها من الشيطان.</w:t>
      </w:r>
    </w:p>
    <w:p/>
    <w:p>
      <w:pPr/>
      <w:r>
        <w:rPr/>
        <w:t xml:space="preserve">قال الشيخ: وهذا الحديث لا أعلم يرويه بهذا الإسناد عن سعيد غير يحيى بن</w:t>
      </w:r>
    </w:p>
    <w:p/>
    <w:p>
      <w:pPr/>
      <w:r>
        <w:rPr/>
        <w:t xml:space="preserve">سلام.</w:t>
      </w:r>
    </w:p>
    <w:p/>
    <w:p>
      <w:pPr/>
      <w:r>
        <w:rPr/>
        <w:t xml:space="preserve">حدثنا جعفر بن الحجاج وجماعة قالوا، حدثنا بحر بن نصر، قال: حدثنا يحيى بن سلام، قال: حدثنا مالك، عن أبي نعيم وهب بن كيسان، قال: سمعت جابر بن عبد الله يقول: سمعت رسول الله صلى الله عليه وسلم يقول: من صلى صلاة لم يقرأ فيها بفاتحة الكتاب فلم يصل إلا وراء الإمام.</w:t>
      </w:r>
    </w:p>
    <w:p/>
    <w:p>
      <w:pPr/>
      <w:r>
        <w:rPr/>
        <w:t xml:space="preserve">قال الشيخ: وهذا الحديث عن مالك بهذا الإسناد يرفعه عن مالك بهذا الإسناد لم يرفعه عن مالك غير يحيى بن سلام وهذا الحديث في الموطأ من قول جابر موقوف.</w:t>
      </w:r>
    </w:p>
    <w:p/>
    <w:p>
      <w:pPr/>
      <w:r>
        <w:rPr/>
        <w:t xml:space="preserve">حدثنا عبد الكريم بن إبراهيم بن حبان بمصر، قال: حدثنا الحسن بن الفضل بن أبي جريدة الواسطي، حدثنا يحيى بن سلام عن سفيان الثوري، عن أبي الزبير عن جابر عن النبي صلى الله عليه وسلم قال: ما من أيام أعظم عند الله من عشية ذي الحجة إذا كانت عشية عرفة نزل عز وجل إلى سماء الدنيا وحفت به الملائكة فيباهي به ملائكته ويقول انظروا إلى عبادي اتوني شعثا غبرا ضاجين جاؤوا من كل فج عميق ولم يروا رحمتي، ولا عذابي.</w:t>
      </w:r>
    </w:p>
    <w:p/>
    <w:p>
      <w:pPr/>
      <w:r>
        <w:rPr/>
        <w:t xml:space="preserve">قال فلم ار يوما أكثر عقيقا من يوم عرفة.</w:t>
      </w:r>
    </w:p>
    <w:p/>
    <w:p>
      <w:pPr/>
      <w:r>
        <w:rPr/>
        <w:t xml:space="preserve">قال الشيخ: وهذا الحديث لا أعلم رواه عن الثوري بهذا الإسناد غير يحيى بن</w:t>
      </w:r>
    </w:p>
    <w:p/>
    <w:p>
      <w:pPr/>
      <w:r>
        <w:rPr/>
        <w:t xml:space="preserve">سلام.</w:t>
      </w:r>
    </w:p>
    <w:p/>
    <w:p>
      <w:pPr/>
      <w:r>
        <w:rPr/>
        <w:t xml:space="preserve">حدثنا أحمد بن عاصم البزاز الأقرع بمصر، حدثنا يحيى بن عثمان بن صالح، حدثنا سعيد بن يحيى البصري، حدثنا يحيى بن سلام عن عثمان بن مقسم، عن قتادة عن هشام بن عروة، عن أبيه، عن عاصم بن عمر عن عمر، أن النبي صلى الله عليه وسلم قال: إذا أقبل الليل من هاهنا وأدبر النهار من هاهنا يعني المغرب وغربت الشمس فقد أفطر الصائم.</w:t>
      </w:r>
    </w:p>
    <w:p/>
    <w:p>
      <w:pPr/>
      <w:r>
        <w:rPr/>
        <w:t xml:space="preserve">قال الشيخ: وهذا الحديث من رواية قتادة عن هشام بن عروة لا أعرفه إلا من هذا الوجه.</w:t>
      </w:r>
    </w:p>
    <w:p/>
    <w:p>
      <w:pPr/>
      <w:r>
        <w:rPr/>
        <w:t xml:space="preserve">وليحيى بن سلام غير ما ذكرت من الحديث وأنكر ما رأيت له هذه الأحاديث التي ذكرتها، وهو ممن يكتب حديثه مع ضعفه.</w:t>
      </w:r>
    </w:p>
    <w:p>
      <w:pPr>
        <w:jc w:val="start"/>
        <w:bidi/>
      </w:pPr>
      <w:r>
        <w:rPr>
          <w:sz w:val="24"/>
          <w:szCs w:val="24"/>
          <w:b w:val="1"/>
          <w:bCs w:val="1"/>
          <w:rtl/>
        </w:rPr>
        <w:t xml:space="preserve">
الكامل في ضعفاء الرجال،(دار الكتب العلمية - بيروت،1997،ط 5،ج 9،ص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 بن ثعلب أبو زكريا البصري
</w:t>
      </w:r>
    </w:p>
    <w:p>
      <w:pPr/>
      <w:r>
        <w:rPr/>
        <w:t xml:space="preserve">يحيى بن سلام بن ثعلب أبو زكريا البصري. صاحب «التفسير».</w:t>
      </w:r>
    </w:p>
    <w:p/>
    <w:p>
      <w:pPr/>
      <w:r>
        <w:rPr/>
        <w:t xml:space="preserve">روى الحروف عن أصحاب الحسن البصري عن الحسن بن دينار وغيره.</w:t>
      </w:r>
    </w:p>
    <w:p/>
    <w:p>
      <w:pPr/>
      <w:r>
        <w:rPr/>
        <w:t xml:space="preserve">وله اختيار في القراءة من طريق الآثار.</w:t>
      </w:r>
    </w:p>
    <w:p/>
    <w:p>
      <w:pPr/>
      <w:r>
        <w:rPr/>
        <w:t xml:space="preserve">روى عن حماد بن سلمة، وهمام بن يحيى، وسعيد بن أبي عروبة.</w:t>
      </w:r>
    </w:p>
    <w:p/>
    <w:p>
      <w:pPr/>
      <w:r>
        <w:rPr/>
        <w:t xml:space="preserve">قال الداني: ويقال إنه أدرك نحوا من عشرين رجلا وسمع منهم، وروى عنهم.</w:t>
      </w:r>
    </w:p>
    <w:p/>
    <w:p>
      <w:pPr/>
      <w:r>
        <w:rPr/>
        <w:t xml:space="preserve">نزل المغرب، وسكن إفريقية دهرا وسمع الناس بها كتابه في «تفسير القرآن»، وليس لأحد من المتقدمين مثله، وكتابه «الجامع».</w:t>
      </w:r>
    </w:p>
    <w:p/>
    <w:p>
      <w:pPr/>
      <w:r>
        <w:rPr/>
        <w:t xml:space="preserve">وكان ثقة ثبتا، ذا علم بالكتاب والسنة، ومعرفة اللغة والعربية، صاحب سنة. وسمع منه بمصر عبد الله بن وهب، ومثله من الأئمة. توفي في صفر سنة مائتين.</w:t>
      </w:r>
    </w:p>
    <w:p/>
    <w:p>
      <w:pPr/>
      <w:r>
        <w:rPr/>
        <w:t xml:space="preserve">ذكره ابن الجزري في «طبقات القراء».</w:t>
      </w:r>
    </w:p>
    <w:p>
      <w:pPr>
        <w:jc w:val="start"/>
        <w:bidi/>
      </w:pPr>
      <w:r>
        <w:rPr>
          <w:sz w:val="24"/>
          <w:szCs w:val="24"/>
          <w:b w:val="1"/>
          <w:bCs w:val="1"/>
          <w:rtl/>
        </w:rPr>
        <w:t xml:space="preserve">
طبقات المفسرين للداوودي،(دار الكتب العلمية - بيروت،0000،ط 0،ج 2،ص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 البصري
</w:t>
      </w:r>
    </w:p>
    <w:p>
      <w:pPr/>
      <w:r>
        <w:rPr/>
        <w:t xml:space="preserve">يحيى بن سلام البصري. حدث بالمغرب عن سعيد بن أبي عروبة، ومالك، وجماعة.</w:t>
      </w:r>
    </w:p>
    <w:p/>
    <w:p>
      <w:pPr/>
      <w:r>
        <w:rPr/>
        <w:t xml:space="preserve">ضعفه الدارقطني، وقال ابن عدي: يكتب حديثه مع ضعفه.</w:t>
      </w:r>
    </w:p>
    <w:p/>
    <w:p>
      <w:pPr/>
      <w:r>
        <w:rPr/>
        <w:t xml:space="preserve">روى عنه بحر ابن نصر، وغيره.</w:t>
      </w:r>
    </w:p>
    <w:p/>
    <w:p>
      <w:pPr/>
      <w:r>
        <w:rPr/>
        <w:t xml:space="preserve">ومن أنكر ماله ما رواه جماعة عن بحر بن نصر، حدثنا يحيى بن سلام، حدثنا سعيد، عن قتادة، عن أنس، قال: قال رسول الله صلى الله عليه وسلم لاصحابه: أي الشجرة أبعد من الخاذف: قالوا: فرعها.</w:t>
      </w:r>
    </w:p>
    <w:p/>
    <w:p>
      <w:pPr/>
      <w:r>
        <w:rPr/>
        <w:t xml:space="preserve">قال: فكذلك الصف المقدم هو أحصنها من الشيطان.</w:t>
      </w:r>
    </w:p>
    <w:p/>
    <w:p>
      <w:pPr/>
      <w:r>
        <w:rPr/>
        <w:t xml:space="preserve">وهذا منكر جدا.</w:t>
      </w:r>
    </w:p>
    <w:p/>
    <w:p>
      <w:pPr/>
      <w:r>
        <w:rPr/>
        <w:t xml:space="preserve">وقال ابن عدي: حدثنا عبد الكريم بن حبان </w:t>
      </w:r>
    </w:p>
    <w:p/>
    <w:p>
      <w:pPr/>
      <w:r>
        <w:rPr/>
        <w:t xml:space="preserve">[بمصر]، حدثنا الحسين ابن الفضل بن أبي حديدة الواسطي، حدثنا يحيى بن سلام، عن سفيان الثوري، عن أبي الزبير، عن جابر، عن النبي صلى الله عليه وسلم، قال: ما من أيام أعظم عند الله من عشر ذي الحجة، إذا كان عشية عرفة نزل عزوجل إلى السماء الدنيا وحفت به الملائكة فيباهي بهم الملائكة ويقول: انظروا إلى عبادي، أتونى شعثا غبرا ضاجين من كل فج عميق.</w:t>
      </w:r>
    </w:p>
    <w:p/>
    <w:p>
      <w:pPr/>
      <w:r>
        <w:rPr/>
        <w:t xml:space="preserve">ولم يروا رحمتى ولا عذابي.</w:t>
      </w:r>
    </w:p>
    <w:p/>
    <w:p>
      <w:pPr/>
      <w:r>
        <w:rPr/>
        <w:t xml:space="preserve">قال: فلم ير يوم أكثر عتيقا من يوم عرفة.</w:t>
      </w:r>
    </w:p>
    <w:p/>
    <w:p>
      <w:pPr/>
      <w:r>
        <w:rPr/>
        <w:t xml:space="preserve">وهذا انفرد به يحيى.</w:t>
      </w:r>
    </w:p>
    <w:p>
      <w:pPr>
        <w:jc w:val="start"/>
        <w:bidi/>
      </w:pPr>
      <w:r>
        <w:rPr>
          <w:sz w:val="24"/>
          <w:szCs w:val="24"/>
          <w:b w:val="1"/>
          <w:bCs w:val="1"/>
          <w:rtl/>
        </w:rPr>
        <w:t xml:space="preserve">
ميزان الاعتدال في نقد الرجال،(دار المعرفة للطباعة والنشر، بيروت - لبنان،1963،ط 1،ج 4،ص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
</w:t>
      </w:r>
    </w:p>
    <w:p>
      <w:pPr/>
      <w:r>
        <w:rPr/>
        <w:t xml:space="preserve">يحيى بن سلام: بصري، حدث بإفريقية عن ابن أبي عروبة، ضعفه ابن عدي، ويحيى بن سلام عن مالك، ضعفه الدارقطني.</w:t>
      </w:r>
    </w:p>
    <w:p>
      <w:pPr>
        <w:jc w:val="start"/>
        <w:bidi/>
      </w:pPr>
      <w:r>
        <w:rPr>
          <w:sz w:val="24"/>
          <w:szCs w:val="24"/>
          <w:b w:val="1"/>
          <w:bCs w:val="1"/>
          <w:rtl/>
        </w:rPr>
        <w:t xml:space="preserve">
ديوان الضعفاء،(مكتبة النهضة الحديثة - مكة،1967،ط 2،ج 1،ص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 الإفريقي
</w:t>
      </w:r>
    </w:p>
    <w:p>
      <w:pPr/>
      <w:r>
        <w:rPr/>
        <w:t xml:space="preserve">يحيى بن سلام الإفريقي </w:t>
      </w:r>
    </w:p>
    <w:p/>
    <w:p>
      <w:pPr/>
      <w:r>
        <w:rPr/>
        <w:t xml:space="preserve">من أهل مصر</w:t>
      </w:r>
    </w:p>
    <w:p/>
    <w:p>
      <w:pPr/>
      <w:r>
        <w:rPr/>
        <w:t xml:space="preserve">يروي عن مالك بن أنس روى عنه بحر بن نصر وأهل مصر ربما أخطأ</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
</w:t>
      </w:r>
    </w:p>
    <w:p>
      <w:pPr/>
      <w:r>
        <w:rPr/>
        <w:t xml:space="preserve">يحيى بن سلام </w:t>
      </w:r>
    </w:p>
    <w:p/>
    <w:p>
      <w:pPr/>
      <w:r>
        <w:rPr/>
        <w:t xml:space="preserve">يروي عن مالك بن أنس قال الدارقطني ضعيف</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 البصري
</w:t>
      </w:r>
    </w:p>
    <w:p>
      <w:pPr/>
      <w:r>
        <w:rPr/>
        <w:t xml:space="preserve">يحيى بن سلام البصري </w:t>
      </w:r>
    </w:p>
    <w:p/>
    <w:p>
      <w:pPr/>
      <w:r>
        <w:rPr/>
        <w:t xml:space="preserve">كان بإفريقية يروي عن سعيد عن قتادة قال ابن عدي ضعيف</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 البصري
</w:t>
      </w:r>
    </w:p>
    <w:p>
      <w:pPr/>
      <w:r>
        <w:rPr/>
        <w:t xml:space="preserve">يحيى بن سلام البصري </w:t>
      </w:r>
    </w:p>
    <w:p/>
    <w:p>
      <w:pPr/>
      <w:r>
        <w:rPr/>
        <w:t xml:space="preserve">نزل مصر روى عن شعبة وسفيان والمسعودي وفطر وأبي الأشهب وسعيد بن عبد العزيز وابن لهيعة روى عنه حمد بن عبد الله بن عبد الحكم وبحر بن نصر. نا عبد الرحمن قال سألت أبي عنه فقال: كان شيخاً بصرياً وقع إلى مصر وهو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2026-10-10T04:11:10+03:00</dcterms:created>
  <dcterms:modified xsi:type="dcterms:W3CDTF">2026-10-10T04:11:10+03:00</dcterms:modified>
</cp:coreProperties>
</file>

<file path=docProps/custom.xml><?xml version="1.0" encoding="utf-8"?>
<Properties xmlns="http://schemas.openxmlformats.org/officeDocument/2006/custom-properties" xmlns:vt="http://schemas.openxmlformats.org/officeDocument/2006/docPropsVTypes"/>
</file>