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الهلالي
</w:t>
      </w:r>
    </w:p>
    <w:p>
      <w:pPr>
        <w:jc w:val="start"/>
        <w:bidi/>
      </w:pPr>
      <w:r>
        <w:rPr>
          <w:rFonts w:ascii="arial" w:hAnsi="arial" w:eastAsia="arial" w:cs="arial"/>
          <w:sz w:val="28"/>
          <w:szCs w:val="28"/>
          <w:b w:val="1"/>
          <w:bCs w:val="1"/>
          <w:rtl/>
        </w:rPr>
        <w:t xml:space="preserve">الهلالي
</w:t>
      </w:r>
    </w:p>
    <w:p>
      <w:pPr/>
      <w:r>
        <w:rPr/>
        <w:t xml:space="preserve">الهلالي  أحمد نجيب الهلالي: من رجال السياسة والقضاء بمصر. صعيدي الأصل، مولده بأسيوط. تخرج بمدرسة الحقوق الخديوية (سنة 1912) ودرس بها وعمل في المحاماة. وتدرج في مناصب القضاء. فكان مستشارا ملكيا (1931) ودرس بها وعمل في المحاماة. وتدرج في مناصب القضاء. فكان مستشارا ملكيا (1931) ثم وزيرا للمعارف) 193) فوزيرا للتجارة (1936) وتكرر دخوله الوزارة أربع مرات. وولي رئاستها مرتين. ولم يلبث في الثانية (1952) غير يوم واحد. وقامت الثورة على العرش المصري والنظام القديم، فاستقال وعاد إلى عمله في المحاماة. ثم اعتكف في منزله بالمعادي (من ضواحي القاهرة) إلى أن توفي. وكان خطيبا لبقا، من الكتاب، نشرت له الصحف اليومية فصولا مسجعة لطيفة لم يوقعها باسمه. ووضع ’’ شرح القانون المدني، في العقود - ط) الجزء الأول منه في مجلد ضخم، وكتابا في ’’ البيع - ط). </w:t>
      </w:r>
    </w:p>
    <w:p>
      <w:pPr>
        <w:jc w:val="start"/>
        <w:bidi/>
      </w:pPr>
      <w:r>
        <w:rPr>
          <w:sz w:val="24"/>
          <w:szCs w:val="24"/>
          <w:b w:val="1"/>
          <w:bCs w:val="1"/>
          <w:rtl/>
        </w:rPr>
        <w:t xml:space="preserve">
الأعلام،(دار العلم للملايين - بيروت،2002،ط 15،ج 1،ص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2026-09-20T04:02:11+03:00</dcterms:created>
  <dcterms:modified xsi:type="dcterms:W3CDTF">2026-09-20T04:02:11+03:00</dcterms:modified>
</cp:coreProperties>
</file>

<file path=docProps/custom.xml><?xml version="1.0" encoding="utf-8"?>
<Properties xmlns="http://schemas.openxmlformats.org/officeDocument/2006/custom-properties" xmlns:vt="http://schemas.openxmlformats.org/officeDocument/2006/docPropsVTypes"/>
</file>