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المنوفي
</w:t>
      </w:r>
    </w:p>
    <w:p>
      <w:pPr>
        <w:jc w:val="start"/>
        <w:bidi/>
      </w:pPr>
      <w:r>
        <w:rPr>
          <w:rFonts w:ascii="arial" w:hAnsi="arial" w:eastAsia="arial" w:cs="arial"/>
          <w:sz w:val="28"/>
          <w:szCs w:val="28"/>
          <w:b w:val="1"/>
          <w:bCs w:val="1"/>
          <w:rtl/>
        </w:rPr>
        <w:t xml:space="preserve">المنوفي
</w:t>
      </w:r>
    </w:p>
    <w:p>
      <w:pPr/>
      <w:r>
        <w:rPr/>
        <w:t xml:space="preserve">المنوفي  إبراهيم بن سعيد الموفي: شاعر من الكتاب، له معرفة بالطب. مولده ووفاته بمكة. ولى كتابة السر لصاحبها، وزار الهند في سفارة له. وولى الافتاء وهو كاره. وكان من احضر الناس ذهنا ’’ربما شرع في كتابة سورة القرآن، وهو يتلو سورة اخرى بقدرها، فلا يلغلط في كتابته ولا قراءته، حتى تتما معا’’. له (السبع السنابل في مدح سيد الاواخر والاوائل) من شعره، ورسالة في (الطب).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2026-09-16T03:04:13+03:00</dcterms:created>
  <dcterms:modified xsi:type="dcterms:W3CDTF">2026-09-16T03:04:13+03:00</dcterms:modified>
</cp:coreProperties>
</file>

<file path=docProps/custom.xml><?xml version="1.0" encoding="utf-8"?>
<Properties xmlns="http://schemas.openxmlformats.org/officeDocument/2006/custom-properties" xmlns:vt="http://schemas.openxmlformats.org/officeDocument/2006/docPropsVTypes"/>
</file>