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الكوفي
</w:t>
      </w:r>
    </w:p>
    <w:p>
      <w:pPr/>
      <w:r>
        <w:rPr/>
        <w:t xml:space="preserve">الكوفي  ياسين بن عبد الله بن عباس المخزومي الكوفي: شاعر شعبي مكثر، من أهل النجف. له مجموعات مطبوعة من نظمه، منها ’’ ديوان الشيخ ياسين الكوفي ’’ و ’’ ديوان المرحوم الشيخ ياسين ’’ مدائح ومراث في آل البيت.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2026-10-10T01:14:22+03:00</dcterms:created>
  <dcterms:modified xsi:type="dcterms:W3CDTF">2026-10-10T01:14:22+03:00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