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موير
</w:t>
      </w:r>
    </w:p>
    <w:p>
      <w:pPr>
        <w:jc w:val="start"/>
        <w:bidi/>
      </w:pPr>
      <w:r>
        <w:rPr>
          <w:rFonts w:ascii="arial" w:hAnsi="arial" w:eastAsia="arial" w:cs="arial"/>
          <w:sz w:val="28"/>
          <w:szCs w:val="28"/>
          <w:b w:val="1"/>
          <w:bCs w:val="1"/>
          <w:rtl/>
        </w:rPr>
        <w:t xml:space="preserve">موير
</w:t>
      </w:r>
    </w:p>
    <w:p>
      <w:pPr/>
      <w:r>
        <w:rPr/>
        <w:t xml:space="preserve">موير  وليم موير Sir William Muir: مستشرق بريطاني. اسكتلندي الاصل امضى حياته في خدمة الحكومة البريطانية بالهند. ودخل البنغال سنة 1837 وعمل في ’’الاستخبارات ’’ وتعلم الحقوق في جامعتي جلاسكو (Glasgow) وايدنبرج (Edinburgh) وكان ’’سكرتيرا’’ لحكومة الهند سنة 1865-1868 وتقلد مناصب اخرى. ثم عين مديرا لجامعة ايدنبرج سنة 1885- 1902 وتوفي بها. له ’’شهادة القرآن لكتب انبياء الرحمن-ط’’ وصنف بالانكليزية كتبا في ’’السيرة النبوية’’ و’’تاريخ الخلافة الاسلامية’’ و’’تاريخ دولة المماليك في مصر’’ وله مقالات في شعراء العرب. </w:t>
      </w:r>
    </w:p>
    <w:p>
      <w:pPr>
        <w:jc w:val="start"/>
        <w:bidi/>
      </w:pPr>
      <w:r>
        <w:rPr>
          <w:sz w:val="24"/>
          <w:szCs w:val="24"/>
          <w:b w:val="1"/>
          <w:bCs w:val="1"/>
          <w:rtl/>
        </w:rPr>
        <w:t xml:space="preserve">
الأعلام،(دار العلم للملايين - بيروت،2002،ط 15،ج 8،ص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2026-10-10T05:16:01+03:00</dcterms:created>
  <dcterms:modified xsi:type="dcterms:W3CDTF">2026-10-10T05:16:01+03:00</dcterms:modified>
</cp:coreProperties>
</file>

<file path=docProps/custom.xml><?xml version="1.0" encoding="utf-8"?>
<Properties xmlns="http://schemas.openxmlformats.org/officeDocument/2006/custom-properties" xmlns:vt="http://schemas.openxmlformats.org/officeDocument/2006/docPropsVTypes"/>
</file>